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КРАСНОЯРСКИЙ КРАЙ</w:t>
      </w:r>
      <w:r w:rsidR="007B38D1">
        <w:rPr>
          <w:rFonts w:ascii="Times New Roman" w:hAnsi="Times New Roman" w:cs="Times New Roman"/>
          <w:sz w:val="28"/>
          <w:szCs w:val="28"/>
        </w:rPr>
        <w:t xml:space="preserve">                    ПРОЕКТ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ИДРИНСКИЙ РАЙОН</w:t>
      </w:r>
    </w:p>
    <w:p w:rsidR="00026CA6" w:rsidRDefault="007F1391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КУРЕЖСКОГО </w:t>
      </w:r>
      <w:r w:rsidR="00026CA6">
        <w:rPr>
          <w:rFonts w:ascii="Times New Roman" w:hAnsi="Times New Roman" w:cs="Times New Roman"/>
          <w:sz w:val="28"/>
          <w:szCs w:val="28"/>
        </w:rPr>
        <w:t>СЕЛЬСОВЕТА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ПОСТАНОВЛЕНИЕ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6CA6" w:rsidRDefault="007F1391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09.12.2014</w:t>
      </w:r>
      <w:r w:rsidR="00026C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="00026CA6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8D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bookmarkStart w:id="0" w:name="_GoBack"/>
      <w:bookmarkEnd w:id="0"/>
      <w:r w:rsidR="00026CA6">
        <w:rPr>
          <w:rFonts w:ascii="Times New Roman" w:hAnsi="Times New Roman" w:cs="Times New Roman"/>
          <w:sz w:val="28"/>
          <w:szCs w:val="28"/>
        </w:rPr>
        <w:t>-п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по энергосбережению и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повышению энергетической эффективности муниципального образования</w:t>
      </w:r>
    </w:p>
    <w:p w:rsidR="00026CA6" w:rsidRDefault="007F1391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на 2015</w:t>
      </w:r>
      <w:r w:rsidR="00026CA6">
        <w:rPr>
          <w:rFonts w:ascii="Times New Roman" w:hAnsi="Times New Roman" w:cs="Times New Roman"/>
          <w:b w:val="0"/>
          <w:sz w:val="28"/>
          <w:szCs w:val="28"/>
        </w:rPr>
        <w:t xml:space="preserve"> – 2018 годы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со ст.179 Бюджетного кодекса Российской Федерации,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06.10.2003г № 131 ФЗ «Об общих принципах 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Федерации»,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23.11.2009г № 261- ФЗ «Об энергосбережении и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энергетической эффективности и о внесении изменений в отдельные законодательные акты Российской Федерации»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долгосрочную целевую программу по энергосбережению и повышению энергетической эффективности в муниципально</w:t>
      </w:r>
      <w:r w:rsidR="007F1391">
        <w:rPr>
          <w:rFonts w:ascii="Times New Roman" w:hAnsi="Times New Roman" w:cs="Times New Roman"/>
          <w:b w:val="0"/>
          <w:sz w:val="28"/>
          <w:szCs w:val="28"/>
        </w:rPr>
        <w:t xml:space="preserve">м образовании </w:t>
      </w:r>
      <w:proofErr w:type="spellStart"/>
      <w:r w:rsidR="007F1391">
        <w:rPr>
          <w:rFonts w:ascii="Times New Roman" w:hAnsi="Times New Roman" w:cs="Times New Roman"/>
          <w:b w:val="0"/>
          <w:sz w:val="28"/>
          <w:szCs w:val="28"/>
        </w:rPr>
        <w:t>Курежский</w:t>
      </w:r>
      <w:proofErr w:type="spellEnd"/>
      <w:r w:rsidR="007F1391">
        <w:rPr>
          <w:rFonts w:ascii="Times New Roman" w:hAnsi="Times New Roman" w:cs="Times New Roman"/>
          <w:b w:val="0"/>
          <w:sz w:val="28"/>
          <w:szCs w:val="28"/>
        </w:rPr>
        <w:t xml:space="preserve"> сельсовет на 2015</w:t>
      </w:r>
      <w:r>
        <w:rPr>
          <w:rFonts w:ascii="Times New Roman" w:hAnsi="Times New Roman" w:cs="Times New Roman"/>
          <w:b w:val="0"/>
          <w:sz w:val="28"/>
          <w:szCs w:val="28"/>
        </w:rPr>
        <w:t>- 2018 годы, согласно Приложению к настоящему постановлению.</w:t>
      </w:r>
    </w:p>
    <w:p w:rsidR="00026CA6" w:rsidRDefault="00026CA6" w:rsidP="00026CA6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вступ</w:t>
      </w:r>
      <w:r w:rsidR="007F1391">
        <w:rPr>
          <w:rFonts w:ascii="Times New Roman" w:hAnsi="Times New Roman" w:cs="Times New Roman"/>
          <w:b w:val="0"/>
          <w:sz w:val="28"/>
          <w:szCs w:val="28"/>
        </w:rPr>
        <w:t xml:space="preserve">ает в силу со дня опубликования в газете «Вести органов самоуправления </w:t>
      </w:r>
      <w:proofErr w:type="spellStart"/>
      <w:r w:rsidR="007F1391">
        <w:rPr>
          <w:rFonts w:ascii="Times New Roman" w:hAnsi="Times New Roman" w:cs="Times New Roman"/>
          <w:b w:val="0"/>
          <w:sz w:val="28"/>
          <w:szCs w:val="28"/>
        </w:rPr>
        <w:t>Курежский</w:t>
      </w:r>
      <w:proofErr w:type="spellEnd"/>
      <w:r w:rsidR="007F1391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026CA6" w:rsidRDefault="00026CA6" w:rsidP="00026CA6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возлагаю на себя.</w:t>
      </w: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</w:t>
      </w:r>
      <w:r w:rsidR="007F139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 w:rsidR="007F1391">
        <w:rPr>
          <w:rFonts w:ascii="Times New Roman" w:hAnsi="Times New Roman" w:cs="Times New Roman"/>
          <w:b w:val="0"/>
          <w:sz w:val="28"/>
          <w:szCs w:val="28"/>
        </w:rPr>
        <w:t>Л.С.Лунькова</w:t>
      </w:r>
      <w:proofErr w:type="spellEnd"/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Главы сельсовета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26CA6" w:rsidRDefault="00026CA6" w:rsidP="00026CA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CA6" w:rsidRDefault="00026CA6" w:rsidP="00026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26CA6" w:rsidRDefault="00026CA6" w:rsidP="00026C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ЭНЕРГОСБЕРЕЖЕНИЮ И ПОВЫШЕНИЮ ЭНЕРГЕТИЧЕСКОЙ ЭФФЕКТИВНОСТИ В Муници</w:t>
      </w:r>
      <w:r w:rsidR="007F1391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7F1391"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 w:rsidR="007F1391">
        <w:rPr>
          <w:rFonts w:ascii="Times New Roman" w:hAnsi="Times New Roman" w:cs="Times New Roman"/>
          <w:sz w:val="28"/>
          <w:szCs w:val="28"/>
        </w:rPr>
        <w:t xml:space="preserve"> сельсовет на 2015</w:t>
      </w:r>
      <w:r>
        <w:rPr>
          <w:rFonts w:ascii="Times New Roman" w:hAnsi="Times New Roman" w:cs="Times New Roman"/>
          <w:sz w:val="28"/>
          <w:szCs w:val="28"/>
        </w:rPr>
        <w:t>-2018 ГОДЫ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ДОЛГОСРОЧНОЙ ЦЕЛЕВОЙ ПРОГРАММЫ 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</w:t>
      </w:r>
      <w:r w:rsidR="007F1391">
        <w:rPr>
          <w:rFonts w:ascii="Times New Roman" w:hAnsi="Times New Roman"/>
          <w:sz w:val="28"/>
          <w:szCs w:val="28"/>
        </w:rPr>
        <w:t>ЭФФЕКТИВНОСТИ В КУРЕЖСКОМ СЕЛЬСОВЕТЕ» НА 2015</w:t>
      </w:r>
      <w:r>
        <w:rPr>
          <w:rFonts w:ascii="Times New Roman" w:hAnsi="Times New Roman"/>
          <w:sz w:val="28"/>
          <w:szCs w:val="28"/>
        </w:rPr>
        <w:t>-2018 ГОДЫ</w:t>
      </w:r>
    </w:p>
    <w:p w:rsidR="007F1391" w:rsidRDefault="007F1391" w:rsidP="00026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391" w:rsidRDefault="007F1391" w:rsidP="00026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программы  </w:t>
      </w:r>
    </w:p>
    <w:p w:rsidR="007F1391" w:rsidRDefault="007F1391" w:rsidP="00026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391" w:rsidRDefault="007F1391" w:rsidP="007F13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Долгосрочная целевая программа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2015 -  2018 годы</w:t>
      </w:r>
    </w:p>
    <w:p w:rsidR="007F1391" w:rsidRDefault="007F1391" w:rsidP="007F13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разработки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</w:p>
    <w:p w:rsidR="007F1391" w:rsidRDefault="007F1391" w:rsidP="007F1391">
      <w:pPr>
        <w:pStyle w:val="ConsPlusCell"/>
        <w:widowControl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31.12.2009 г. № 1225 «О требованиях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программ в области энергосбережения и повышения энергетической эффективности».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7F1391" w:rsidRDefault="007F1391" w:rsidP="007F1391">
      <w:pPr>
        <w:pStyle w:val="ConsPlusCell"/>
        <w:widowControl/>
        <w:jc w:val="center"/>
        <w:rPr>
          <w:rFonts w:ascii="Calibri" w:hAnsi="Calibri" w:cs="Calibri"/>
          <w:sz w:val="28"/>
          <w:szCs w:val="28"/>
        </w:rPr>
      </w:pP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    </w:t>
      </w: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Идринского района Красноярского края     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Идринского района Красноярского края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7F1391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сфере муниципального образования на энергосберегающий путь развития;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энергетических потребностей поселения при целесообразно минимальном потреблении энергоресурсов из внешней среды;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потребности в энергоресурсах существующих потребителей;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потребности в энергоресурсах за счет возобновляемых источников;</w:t>
      </w:r>
    </w:p>
    <w:p w:rsidR="007F1391" w:rsidRDefault="007F1391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 населения об эффективности программы по энергосбережению.</w:t>
      </w:r>
    </w:p>
    <w:p w:rsidR="00FC688E" w:rsidRDefault="00FC688E" w:rsidP="007F139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Normal"/>
        <w:ind w:left="-57" w:right="-57" w:firstLine="0"/>
        <w:rPr>
          <w:sz w:val="24"/>
          <w:szCs w:val="24"/>
        </w:rPr>
      </w:pPr>
      <w:r>
        <w:rPr>
          <w:sz w:val="24"/>
          <w:szCs w:val="24"/>
        </w:rPr>
        <w:t>- Проведение комплекса организационно правовых мероприятий по управлению энергосбережением, в том числе создания системы показателей, характеризующих энергетическую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ффективность и потреблении энергетических ресурсов;</w:t>
      </w:r>
    </w:p>
    <w:p w:rsidR="00FC688E" w:rsidRDefault="00FC688E" w:rsidP="00FC688E">
      <w:pPr>
        <w:pStyle w:val="ConsPlusNormal"/>
        <w:ind w:left="-57" w:right="-57" w:firstLine="0"/>
        <w:rPr>
          <w:sz w:val="24"/>
          <w:szCs w:val="24"/>
        </w:rPr>
      </w:pPr>
      <w:r>
        <w:rPr>
          <w:sz w:val="24"/>
          <w:szCs w:val="24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C688E" w:rsidRDefault="00FC688E" w:rsidP="00FC688E">
      <w:pPr>
        <w:pStyle w:val="ConsPlusNormal"/>
        <w:ind w:left="-57" w:right="-57" w:firstLine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 Введение энергетических паспортов, обеспечение учета объемов потребляемых энергетических ресурсов</w:t>
      </w:r>
      <w:r>
        <w:t>.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программных мероприятий  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энергосберегающего сознания у населения;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7F13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уменьшение потерь тепла до 30%</w:t>
      </w:r>
      <w:r w:rsidRPr="007F1391">
        <w:rPr>
          <w:rFonts w:ascii="Times New Roman" w:hAnsi="Times New Roman" w:cs="Times New Roman"/>
          <w:sz w:val="28"/>
          <w:szCs w:val="28"/>
        </w:rPr>
        <w:t>;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расхода электроэнергии до 90</w:t>
      </w:r>
      <w:r w:rsidRPr="007F1391">
        <w:rPr>
          <w:rFonts w:ascii="Times New Roman" w:hAnsi="Times New Roman" w:cs="Times New Roman"/>
          <w:sz w:val="28"/>
          <w:szCs w:val="28"/>
        </w:rPr>
        <w:t>%;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2018 годы                          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     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финансирования  Программы         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необходимости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Программы составляет 98 тыс. руб., местного бюджета – 98 тыс. руб.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      </w:t>
      </w:r>
      <w:r>
        <w:rPr>
          <w:rFonts w:ascii="Times New Roman" w:hAnsi="Times New Roman" w:cs="Times New Roman"/>
          <w:sz w:val="28"/>
          <w:szCs w:val="28"/>
        </w:rPr>
        <w:br/>
        <w:t xml:space="preserve">результаты от реализации  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удельных показателей энергопотребления экономики муниципального образования.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 – правовой базы по энергосбережению и стимулированию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Управление Программой.</w:t>
      </w: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является органом, который принимает решения по реализации программы и в принятие решений которого участвуют все заинтересованные стороны, а принятые решения являются обязательными для участников Программы.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Оперативное руководство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Основными задачами является разработка решений и предложений по реализации Программы. Администрация в пределах своих полномочий осуществляется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Программа должна подвергаться ревизии по итогам работы выполнения запланированных ранее мероприятий.</w:t>
      </w: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Программы</w:t>
      </w:r>
    </w:p>
    <w:p w:rsidR="00C51557" w:rsidRDefault="00C51557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FC688E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88E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по реализации Программы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</w:p>
    <w:p w:rsidR="00C51557" w:rsidRDefault="00C51557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Факторы, влияющие на процессы энергосбережения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51557" w:rsidRDefault="00C51557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– комплекс мер или действия, предпринимаемых для обеспечения более эффективного использования ресурсов.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Факторы, стимулирующие процессы энергосбережения: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стоимости энергоресурсов; 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значительная доля частного бизнеса, заинтересованного в экономики;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эксплуатации жилищного фонда.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энергосбережения одна и следует из его определения – это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отраслях, на территории поселения.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определить, какими мерами и насколько можно осуществлять это повышение.</w:t>
      </w: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C51557" w:rsidRDefault="00C51557" w:rsidP="00C5155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энергосбережения.</w:t>
      </w:r>
    </w:p>
    <w:p w:rsidR="006A7A44" w:rsidRDefault="006A7A44" w:rsidP="00C5155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6A7A44" w:rsidTr="00C51557">
        <w:trPr>
          <w:cantSplit/>
          <w:trHeight w:val="84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– гасите свет». Необходимо осознание людьми положения, что энергосбережение – экономически выгодно. Достигается это информационной поддержкой, методами пропаганды, обучением со школьной скамьи энергосбережению.</w:t>
            </w: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2- 10% от всего потенциала энергосбережения.</w:t>
            </w: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      </w: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должно быть превращено для потребителей энергоресурсов в доступной способ снижения расходов.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совпадают и с другими целями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таких как экологии, задач повышения экономичности систем энергоснабжения и др. 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и, как следствие снижение издержек, должно стать основной задачей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предприятий.</w:t>
            </w: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потребления энергоресурсов. На сегодняшний день сложились все предпосылки для организации надежной и экономической системы учета энергии. При этом целью установки счетчиков является не только экономия от разницы реальной и договорной величины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энергитической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нагрузки, но и налаживание приборного учета энергии для создания системы контроля потребления энергоресурсов на конкретном объекте. В основу </w:t>
            </w: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44" w:rsidRDefault="006A7A44" w:rsidP="00C515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контроля должен быть такой системы контроля должен быть положен документ, регистрирующий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– энергетический паспорт. Главной мотивацией при введении энергетических паспортов на территории муниципального образования должно стать наведение порядка в системе потребления энергоресурсов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приведет к оптимизации контроля тарифов на услуги энергосберегающих организаций за счет получения достоверной информации.</w:t>
            </w:r>
          </w:p>
        </w:tc>
      </w:tr>
    </w:tbl>
    <w:p w:rsidR="00FC688E" w:rsidRDefault="00FC688E" w:rsidP="00FC688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взаимодействия участников процессов энергосбережения и энергосбережения</w:t>
      </w: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Участников процессов энергоснабжения и энергосбережения свести к 3 большим группам: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-потребители;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-местная власть.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энергетических потребностей потребителей и воздействия власти 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ифантильны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вопросам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Власть двигается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защиты потребителей – избирателей, болезненно воспринимающих рост стоимости энергоресурсов.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взаимодействия участников процессов энергоснабжения и энергосбережения</w:t>
      </w: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процессов энергосбережения можно свести к 3 большим группам: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потребители;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местная власть.</w:t>
      </w:r>
    </w:p>
    <w:p w:rsidR="006A7A44" w:rsidRDefault="006A7A44" w:rsidP="006A7A44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энергетических потребностей потребителей и воздействия власти полностью инфантильны к вопросам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власть двигается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защиты потребителей – избирателей, болезненно воспринимающих рост стоимости энергоресурсов.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всем разнообразии потребителей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бюджетные организации, управляющие жилищным фондом компании, предприятия и т.д.) все они заинтересованы в снижении платежей, обеспечении качества и надежности энергоснабжения. На местную власть потребителей воздействуют через систему выборов, жалоб в верхние властные структуры, отказ от инвестиционных планов, неплатежи.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воздействует на потребителей путем: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особыми условиями конкурсов управляющих организаций;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обязательных требований и организацией контроля их соблюдения;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широкой пропагандой и обучением.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методов воздействия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организация осуществления программ развития и схем энергоснабжения;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и контроль производственных и инвестиционных программ; 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антимонопольные методы; 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ценовые методы;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через собственность; 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тарифное регулирование естественных монополий;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 участников процесса энергоснабжения.</w:t>
      </w: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6A7A44" w:rsidRDefault="006A7A44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участников реально организовать процесс энергосбережения может </w:t>
      </w:r>
      <w:r w:rsidR="00DF799B">
        <w:rPr>
          <w:rFonts w:ascii="Times New Roman" w:hAnsi="Times New Roman" w:cs="Times New Roman"/>
          <w:sz w:val="28"/>
          <w:szCs w:val="28"/>
        </w:rPr>
        <w:t xml:space="preserve">только власть. 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не объединены, а энергосберегающие организации как продавцы не годятся по определению.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успех Программы энергосбережения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определяется способностью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сорганизоваться и управлять процессом.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в муниципальных учреждениях</w:t>
      </w: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DF799B" w:rsidTr="00C21453">
        <w:trPr>
          <w:cantSplit/>
          <w:trHeight w:val="840"/>
        </w:trPr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энергетических обследований, ведение энергетических паспортов в муниципальных организациях;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-установить и обеспечить соблюдение нормативов энергии, лимитов потребления энергетических ресурсов;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тепловую защиту зданий, строений, сооружений при капитальном ремонте, утеплении зданий, строений, сооружений;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муниципальных нормативных правовых актов, стимулирующих энергосбережение;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гидравлическую регулировку, автоматической/ ручной балансировки распределительных систем отопления и стояков в зданиях, строениях, сооружениях;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энергетическую эффективность систем освещения зданий, строений, сооружений;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произвести закупку энергопотребляющего оборудования высоких классов энергетической эффективности;</w:t>
            </w:r>
          </w:p>
          <w:p w:rsidR="00DF799B" w:rsidRDefault="00DF799B" w:rsidP="00C214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контроль и мониторинг за реализацией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конрактов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в жилых домах</w:t>
      </w: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фонд на 01.01.2015 г. составляет: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частной собственности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аварийное в сельском поселении отсутствует.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энергии в жилищном фонде;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демонстративных проектов высокой энергетической эффективности в муниципальном жилищном фонде;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энергосберегающих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проведение энергетических обследований, составление энергетических паспортов.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создания условий выполнения энергосберегающих мероприятий необходимо: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жилищном фонде, необходимо 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внедрению энергосберегающих светильников, в том числе на базе светодиодов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автоматизации работы электроплит;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утепление фасадов, входных дверей, окон, чердачных перекрытий и подвалов;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переводу отопления на дежурный режим во внерабочее время; и др.</w:t>
      </w:r>
    </w:p>
    <w:p w:rsidR="00DF799B" w:rsidRDefault="00DF799B" w:rsidP="00DF799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коммунальной инфраструктуры</w:t>
      </w: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799B" w:rsidRDefault="00DF799B" w:rsidP="00DF799B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включают в себя:</w:t>
      </w:r>
    </w:p>
    <w:p w:rsidR="00DF799B" w:rsidRDefault="00DF799B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энергетического аудита;</w:t>
      </w:r>
    </w:p>
    <w:p w:rsidR="00DF799B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99B">
        <w:rPr>
          <w:rFonts w:ascii="Times New Roman" w:hAnsi="Times New Roman" w:cs="Times New Roman"/>
          <w:sz w:val="28"/>
          <w:szCs w:val="28"/>
        </w:rPr>
        <w:t>мероприятия по выявлению бесхозных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имущества;</w:t>
      </w:r>
    </w:p>
    <w:p w:rsidR="00DF799B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99B">
        <w:rPr>
          <w:rFonts w:ascii="Times New Roman" w:hAnsi="Times New Roman" w:cs="Times New Roman"/>
          <w:sz w:val="28"/>
          <w:szCs w:val="28"/>
        </w:rPr>
        <w:t xml:space="preserve"> мероприятия по организации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ресурсов, в частности за счет</w:t>
      </w:r>
    </w:p>
    <w:p w:rsidR="00DF799B" w:rsidRDefault="00DF799B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расходов на компенсацию данных потерь в тариф организации, управляющей такими объектами. 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273E3A" w:rsidRDefault="00273E3A" w:rsidP="00273E3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закупки</w:t>
      </w:r>
    </w:p>
    <w:p w:rsidR="00273E3A" w:rsidRDefault="00273E3A" w:rsidP="00273E3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отказ от закупок товаров для муниципальных нужд, имеющих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1 января 2015 г.- соблюдение запрета закупок для муниципальных нужд всех типов ламп накаливания мощностью 100 Вт и выше.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DF799B" w:rsidRDefault="00273E3A" w:rsidP="00273E3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от реализации Программы</w:t>
      </w:r>
    </w:p>
    <w:p w:rsidR="00273E3A" w:rsidRDefault="00273E3A" w:rsidP="00273E3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1)Установить наличие в органах местного самоуправления, муниципальных учреждениях: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энергетических паспортов;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 энергетических обследований.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снизить удельные показатели расхода энергоносителей по отношению к уровню 2014 года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3%;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ускорить решение экологических и социальных проблем поселения;</w:t>
      </w:r>
    </w:p>
    <w:p w:rsidR="00273E3A" w:rsidRDefault="00273E3A" w:rsidP="00273E3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100% учет энергоресурсов;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6CA6" w:rsidRDefault="0025007A" w:rsidP="00026C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ПОСТАНОВКА  </w:t>
      </w:r>
      <w:r w:rsidR="00026CA6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ПРИНЯТИЯ ПРОГРАММЫ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026CA6" w:rsidRDefault="00026CA6" w:rsidP="00026CA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системы водоснабжения.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026CA6" w:rsidRDefault="00273E3A" w:rsidP="00026CA6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осуществляется от 1</w:t>
      </w:r>
      <w:r w:rsidR="00026CA6">
        <w:rPr>
          <w:rFonts w:ascii="Times New Roman" w:hAnsi="Times New Roman"/>
          <w:sz w:val="28"/>
          <w:szCs w:val="28"/>
        </w:rPr>
        <w:t xml:space="preserve"> водопроводных сооружений. Мощност</w:t>
      </w:r>
      <w:r w:rsidR="0025007A">
        <w:rPr>
          <w:rFonts w:ascii="Times New Roman" w:hAnsi="Times New Roman"/>
          <w:sz w:val="28"/>
          <w:szCs w:val="28"/>
        </w:rPr>
        <w:t>ь водопровода составляет 0,001</w:t>
      </w:r>
      <w:r w:rsidR="006206B9">
        <w:rPr>
          <w:rFonts w:ascii="Times New Roman" w:hAnsi="Times New Roman"/>
          <w:sz w:val="28"/>
          <w:szCs w:val="28"/>
        </w:rPr>
        <w:t xml:space="preserve"> </w:t>
      </w:r>
      <w:r w:rsidR="00026CA6">
        <w:rPr>
          <w:rFonts w:ascii="Times New Roman" w:hAnsi="Times New Roman"/>
          <w:sz w:val="28"/>
          <w:szCs w:val="28"/>
        </w:rPr>
        <w:t xml:space="preserve"> т</w:t>
      </w:r>
      <w:r w:rsidR="006206B9">
        <w:rPr>
          <w:rFonts w:ascii="Times New Roman" w:hAnsi="Times New Roman"/>
          <w:sz w:val="28"/>
          <w:szCs w:val="28"/>
        </w:rPr>
        <w:t>ыс. куб. м воды в сутки. За 2014 год потребителям отпущено</w:t>
      </w:r>
      <w:r w:rsidR="0025007A">
        <w:rPr>
          <w:rFonts w:ascii="Times New Roman" w:hAnsi="Times New Roman"/>
          <w:sz w:val="28"/>
          <w:szCs w:val="28"/>
        </w:rPr>
        <w:t xml:space="preserve"> 27,4</w:t>
      </w:r>
      <w:r w:rsidR="006206B9">
        <w:rPr>
          <w:rFonts w:ascii="Times New Roman" w:hAnsi="Times New Roman"/>
          <w:sz w:val="28"/>
          <w:szCs w:val="28"/>
        </w:rPr>
        <w:t xml:space="preserve"> </w:t>
      </w:r>
      <w:r w:rsidR="00026C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CA6">
        <w:rPr>
          <w:rFonts w:ascii="Times New Roman" w:hAnsi="Times New Roman"/>
          <w:sz w:val="28"/>
          <w:szCs w:val="28"/>
        </w:rPr>
        <w:t>тыс</w:t>
      </w:r>
      <w:proofErr w:type="gramStart"/>
      <w:r w:rsidR="00026CA6">
        <w:rPr>
          <w:rFonts w:ascii="Times New Roman" w:hAnsi="Times New Roman"/>
          <w:sz w:val="28"/>
          <w:szCs w:val="28"/>
        </w:rPr>
        <w:t>.к</w:t>
      </w:r>
      <w:proofErr w:type="gramEnd"/>
      <w:r w:rsidR="00026CA6">
        <w:rPr>
          <w:rFonts w:ascii="Times New Roman" w:hAnsi="Times New Roman"/>
          <w:sz w:val="28"/>
          <w:szCs w:val="28"/>
        </w:rPr>
        <w:t>уб</w:t>
      </w:r>
      <w:proofErr w:type="spellEnd"/>
      <w:r w:rsidR="00026CA6">
        <w:rPr>
          <w:rFonts w:ascii="Times New Roman" w:hAnsi="Times New Roman"/>
          <w:sz w:val="28"/>
          <w:szCs w:val="28"/>
        </w:rPr>
        <w:t>. м. Водопр</w:t>
      </w:r>
      <w:r w:rsidR="006206B9">
        <w:rPr>
          <w:rFonts w:ascii="Times New Roman" w:hAnsi="Times New Roman"/>
          <w:sz w:val="28"/>
          <w:szCs w:val="28"/>
        </w:rPr>
        <w:t>оводные сооружения изношены на 7</w:t>
      </w:r>
      <w:r w:rsidR="00026CA6">
        <w:rPr>
          <w:rFonts w:ascii="Times New Roman" w:hAnsi="Times New Roman"/>
          <w:sz w:val="28"/>
          <w:szCs w:val="28"/>
        </w:rPr>
        <w:t>8 %. Очистных сооружений нет. Протяженность водоп</w:t>
      </w:r>
      <w:r w:rsidR="006206B9">
        <w:rPr>
          <w:rFonts w:ascii="Times New Roman" w:hAnsi="Times New Roman"/>
          <w:sz w:val="28"/>
          <w:szCs w:val="28"/>
        </w:rPr>
        <w:t>ровода составляет 5,4</w:t>
      </w:r>
      <w:r w:rsidR="00026CA6">
        <w:rPr>
          <w:rFonts w:ascii="Times New Roman" w:hAnsi="Times New Roman"/>
          <w:sz w:val="28"/>
          <w:szCs w:val="28"/>
        </w:rPr>
        <w:t xml:space="preserve">км, </w:t>
      </w:r>
      <w:r w:rsidR="006206B9">
        <w:rPr>
          <w:rFonts w:ascii="Times New Roman" w:hAnsi="Times New Roman"/>
          <w:sz w:val="28"/>
          <w:szCs w:val="28"/>
        </w:rPr>
        <w:t>из них   нуждается в замене 4,9 км, тепловых сетей – 2</w:t>
      </w:r>
      <w:r w:rsidR="00026CA6">
        <w:rPr>
          <w:rFonts w:ascii="Times New Roman" w:hAnsi="Times New Roman"/>
          <w:sz w:val="28"/>
          <w:szCs w:val="28"/>
        </w:rPr>
        <w:t xml:space="preserve">,5 км, </w:t>
      </w:r>
      <w:r w:rsidR="006206B9">
        <w:rPr>
          <w:rFonts w:ascii="Times New Roman" w:hAnsi="Times New Roman"/>
          <w:sz w:val="28"/>
          <w:szCs w:val="28"/>
        </w:rPr>
        <w:t>из них   нуждается в замене 2,00</w:t>
      </w:r>
      <w:r w:rsidR="00026CA6">
        <w:rPr>
          <w:rFonts w:ascii="Times New Roman" w:hAnsi="Times New Roman"/>
          <w:sz w:val="28"/>
          <w:szCs w:val="28"/>
        </w:rPr>
        <w:t xml:space="preserve"> км. Растет аварийность, что в свою очередь, приводит к нарушению режима водоснабжения населения в летнее время при большом заборе  воды, возникают проблемы</w:t>
      </w:r>
      <w:r w:rsidR="006206B9">
        <w:rPr>
          <w:rFonts w:ascii="Times New Roman" w:hAnsi="Times New Roman"/>
          <w:sz w:val="28"/>
          <w:szCs w:val="28"/>
        </w:rPr>
        <w:t xml:space="preserve"> </w:t>
      </w:r>
      <w:r w:rsidR="00026CA6">
        <w:rPr>
          <w:rFonts w:ascii="Times New Roman" w:hAnsi="Times New Roman"/>
          <w:sz w:val="28"/>
          <w:szCs w:val="28"/>
        </w:rPr>
        <w:t xml:space="preserve"> объектов социальной сферы в зимнее время. На некоторых улиц</w:t>
      </w:r>
      <w:r w:rsidR="006206B9">
        <w:rPr>
          <w:rFonts w:ascii="Times New Roman" w:hAnsi="Times New Roman"/>
          <w:sz w:val="28"/>
          <w:szCs w:val="28"/>
        </w:rPr>
        <w:t xml:space="preserve">ах </w:t>
      </w:r>
      <w:r w:rsidR="00026CA6">
        <w:rPr>
          <w:rFonts w:ascii="Times New Roman" w:hAnsi="Times New Roman"/>
          <w:sz w:val="28"/>
          <w:szCs w:val="28"/>
        </w:rPr>
        <w:t>отсутствует водопровод или его состояние неудовлетворительно.</w:t>
      </w:r>
    </w:p>
    <w:p w:rsidR="00026CA6" w:rsidRDefault="006206B9" w:rsidP="00026CA6">
      <w:pPr>
        <w:autoSpaceDE w:val="0"/>
        <w:autoSpaceDN w:val="0"/>
        <w:adjustRightInd w:val="0"/>
        <w:spacing w:after="0" w:line="240" w:lineRule="auto"/>
        <w:ind w:firstLine="48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</w:t>
      </w:r>
      <w:r w:rsidR="00026CA6">
        <w:rPr>
          <w:rFonts w:ascii="Times New Roman" w:hAnsi="Times New Roman"/>
          <w:sz w:val="28"/>
          <w:szCs w:val="28"/>
        </w:rPr>
        <w:t xml:space="preserve"> не газифицирован</w:t>
      </w:r>
      <w:r>
        <w:rPr>
          <w:rFonts w:ascii="Times New Roman" w:hAnsi="Times New Roman"/>
          <w:sz w:val="28"/>
          <w:szCs w:val="28"/>
        </w:rPr>
        <w:t>о</w:t>
      </w:r>
      <w:r w:rsidR="00026CA6">
        <w:rPr>
          <w:rFonts w:ascii="Times New Roman" w:hAnsi="Times New Roman"/>
          <w:sz w:val="28"/>
          <w:szCs w:val="28"/>
        </w:rPr>
        <w:t>. Уровень благоустройства жил</w:t>
      </w:r>
      <w:r>
        <w:rPr>
          <w:rFonts w:ascii="Times New Roman" w:hAnsi="Times New Roman"/>
          <w:sz w:val="28"/>
          <w:szCs w:val="28"/>
        </w:rPr>
        <w:t xml:space="preserve">ищного фонда </w:t>
      </w:r>
      <w:r w:rsidR="00026CA6">
        <w:rPr>
          <w:rFonts w:ascii="Times New Roman" w:hAnsi="Times New Roman"/>
          <w:sz w:val="28"/>
          <w:szCs w:val="28"/>
        </w:rPr>
        <w:t xml:space="preserve"> характеризуется следующими  данными: удельный вес жилой площади, оборудов</w:t>
      </w:r>
      <w:r>
        <w:rPr>
          <w:rFonts w:ascii="Times New Roman" w:hAnsi="Times New Roman"/>
          <w:sz w:val="28"/>
          <w:szCs w:val="28"/>
        </w:rPr>
        <w:t>анной водопроводом, составляет 6,9 %, центральным отоплени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нет</w:t>
      </w:r>
      <w:r w:rsidR="00026CA6">
        <w:rPr>
          <w:rFonts w:ascii="Times New Roman" w:hAnsi="Times New Roman"/>
          <w:sz w:val="28"/>
          <w:szCs w:val="28"/>
        </w:rPr>
        <w:t xml:space="preserve"> %, горячим водоснабж</w:t>
      </w:r>
      <w:r>
        <w:rPr>
          <w:rFonts w:ascii="Times New Roman" w:hAnsi="Times New Roman"/>
          <w:sz w:val="28"/>
          <w:szCs w:val="28"/>
        </w:rPr>
        <w:t xml:space="preserve">ением </w:t>
      </w:r>
      <w:r w:rsidR="007079D9">
        <w:rPr>
          <w:rFonts w:ascii="Times New Roman" w:hAnsi="Times New Roman"/>
          <w:sz w:val="28"/>
          <w:szCs w:val="28"/>
        </w:rPr>
        <w:t>– нет.</w:t>
      </w:r>
    </w:p>
    <w:p w:rsidR="00026CA6" w:rsidRDefault="00026CA6" w:rsidP="00026CA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не полностью оплачивает услуги ЖКХ, что приводит к невоз</w:t>
      </w:r>
      <w:r w:rsidR="007079D9">
        <w:rPr>
          <w:rFonts w:ascii="Times New Roman" w:hAnsi="Times New Roman"/>
          <w:sz w:val="28"/>
          <w:szCs w:val="28"/>
        </w:rPr>
        <w:t xml:space="preserve">можности модернизации </w:t>
      </w:r>
      <w:r>
        <w:rPr>
          <w:rFonts w:ascii="Times New Roman" w:hAnsi="Times New Roman"/>
          <w:sz w:val="28"/>
          <w:szCs w:val="28"/>
        </w:rPr>
        <w:t xml:space="preserve"> водопроводных сетей.</w:t>
      </w:r>
      <w:r w:rsidR="007079D9">
        <w:rPr>
          <w:rFonts w:ascii="Times New Roman" w:hAnsi="Times New Roman"/>
          <w:sz w:val="28"/>
          <w:szCs w:val="28"/>
        </w:rPr>
        <w:t xml:space="preserve"> Их бюджетов всех уровней в 2014</w:t>
      </w:r>
      <w:r>
        <w:rPr>
          <w:rFonts w:ascii="Times New Roman" w:hAnsi="Times New Roman"/>
          <w:sz w:val="28"/>
          <w:szCs w:val="28"/>
        </w:rPr>
        <w:t xml:space="preserve"> году финансирование ЖКХ сложилось на уровне</w:t>
      </w:r>
      <w:r w:rsidR="007079D9">
        <w:rPr>
          <w:rFonts w:ascii="Times New Roman" w:hAnsi="Times New Roman"/>
          <w:sz w:val="28"/>
          <w:szCs w:val="28"/>
        </w:rPr>
        <w:t>2013 года 68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7079D9">
        <w:rPr>
          <w:rFonts w:ascii="Times New Roman" w:hAnsi="Times New Roman"/>
          <w:sz w:val="28"/>
          <w:szCs w:val="28"/>
        </w:rPr>
        <w:t xml:space="preserve">что составило </w:t>
      </w:r>
      <w:r>
        <w:rPr>
          <w:rFonts w:ascii="Times New Roman" w:hAnsi="Times New Roman"/>
          <w:sz w:val="28"/>
          <w:szCs w:val="28"/>
        </w:rPr>
        <w:t xml:space="preserve"> 87,6%. Снижение данной статьи расходов связано с уменьшением объема финансирование на реализацию мероприятий направленных на повышение эксплуатационной надежности объекто</w:t>
      </w:r>
      <w:r w:rsidR="007079D9">
        <w:rPr>
          <w:rFonts w:ascii="Times New Roman" w:hAnsi="Times New Roman"/>
          <w:sz w:val="28"/>
          <w:szCs w:val="28"/>
        </w:rPr>
        <w:t>в жизнеобеспечения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</w:t>
      </w:r>
      <w:r w:rsidR="007079D9">
        <w:rPr>
          <w:rFonts w:ascii="Times New Roman" w:hAnsi="Times New Roman"/>
          <w:sz w:val="28"/>
          <w:szCs w:val="28"/>
        </w:rPr>
        <w:t>ия.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48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48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жилищном фонде, </w:t>
      </w:r>
      <w:proofErr w:type="spellStart"/>
      <w:r>
        <w:rPr>
          <w:rFonts w:ascii="Times New Roman" w:hAnsi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67"/>
        <w:gridCol w:w="2446"/>
        <w:gridCol w:w="2379"/>
        <w:gridCol w:w="2379"/>
      </w:tblGrid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помещений, всего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в частной собственности граждан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 w:rsidP="007079D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 w:rsidP="007079D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муниципальной собственности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Введено в эксплуатацию жилья-всего,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jc w:val="center"/>
            </w:pPr>
            <w: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jc w:val="center"/>
            </w:pPr>
            <w: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7079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26CA6" w:rsidTr="00026CA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в эксплуатацию индивидуальных жилых домов, построенных населением за свой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и (или) с помощью кредитов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jc w:val="center"/>
            </w:pPr>
            <w:r>
              <w:lastRenderedPageBreak/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jc w:val="center"/>
            </w:pPr>
            <w: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A62C5" w:rsidRDefault="00AA62C5" w:rsidP="00026CA6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026CA6" w:rsidRDefault="00026CA6" w:rsidP="00026CA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предоставления с</w:t>
      </w:r>
      <w:r w:rsidR="00AA62C5">
        <w:rPr>
          <w:rFonts w:ascii="Times New Roman" w:hAnsi="Times New Roman"/>
          <w:sz w:val="28"/>
          <w:szCs w:val="28"/>
        </w:rPr>
        <w:t xml:space="preserve">убсидий жителям </w:t>
      </w:r>
      <w:proofErr w:type="spellStart"/>
      <w:r w:rsidR="00AA62C5">
        <w:rPr>
          <w:rFonts w:ascii="Times New Roman" w:hAnsi="Times New Roman"/>
          <w:sz w:val="28"/>
          <w:szCs w:val="28"/>
        </w:rPr>
        <w:t>Курежского</w:t>
      </w:r>
      <w:proofErr w:type="spellEnd"/>
      <w:r w:rsidR="00AA62C5">
        <w:rPr>
          <w:rFonts w:ascii="Times New Roman" w:hAnsi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34"/>
        <w:gridCol w:w="2375"/>
        <w:gridCol w:w="2381"/>
        <w:gridCol w:w="2381"/>
      </w:tblGrid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AA62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026CA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получающих субсидий на оплату жилья и коммунальных услуг, всего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числа семей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предоставленных жилищно-коммунальных услуг,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9997,8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12869,7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13663,5</w:t>
            </w: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4386,7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6342,7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6969,6</w:t>
            </w: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5174,5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5405,2</w:t>
            </w:r>
          </w:p>
        </w:tc>
      </w:tr>
      <w:tr w:rsidR="00026CA6" w:rsidTr="00026CA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Среднемесячный размер субсидий на одну семью, рублей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828,68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</w:tr>
    </w:tbl>
    <w:p w:rsidR="00026CA6" w:rsidRDefault="00AA62C5" w:rsidP="00026CA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="00026CA6">
        <w:rPr>
          <w:rFonts w:ascii="Times New Roman" w:hAnsi="Times New Roman"/>
          <w:sz w:val="28"/>
          <w:szCs w:val="28"/>
        </w:rPr>
        <w:t xml:space="preserve"> году отпущен</w:t>
      </w:r>
      <w:r>
        <w:rPr>
          <w:rFonts w:ascii="Times New Roman" w:hAnsi="Times New Roman"/>
          <w:sz w:val="28"/>
          <w:szCs w:val="28"/>
        </w:rPr>
        <w:t xml:space="preserve">о электроэнергии в размере </w:t>
      </w:r>
      <w:r w:rsidR="00026CA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кв</w:t>
      </w:r>
      <w:r w:rsidR="0025007A">
        <w:rPr>
          <w:rFonts w:ascii="Times New Roman" w:hAnsi="Times New Roman"/>
          <w:sz w:val="28"/>
          <w:szCs w:val="28"/>
        </w:rPr>
        <w:t>т</w:t>
      </w:r>
      <w:r w:rsidR="00026C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 13,7 % больше чем в 2013</w:t>
      </w:r>
      <w:r w:rsidR="00026CA6">
        <w:rPr>
          <w:rFonts w:ascii="Times New Roman" w:hAnsi="Times New Roman"/>
          <w:sz w:val="28"/>
          <w:szCs w:val="28"/>
        </w:rPr>
        <w:t xml:space="preserve"> году. Анализ потребления топливно-энергетич</w:t>
      </w:r>
      <w:r>
        <w:rPr>
          <w:rFonts w:ascii="Times New Roman" w:hAnsi="Times New Roman"/>
          <w:sz w:val="28"/>
          <w:szCs w:val="28"/>
        </w:rPr>
        <w:t>еских ресурсов   показывает, что за последние 3 года</w:t>
      </w:r>
      <w:r w:rsidR="00026CA6">
        <w:rPr>
          <w:rFonts w:ascii="Times New Roman" w:hAnsi="Times New Roman"/>
          <w:sz w:val="28"/>
          <w:szCs w:val="28"/>
        </w:rPr>
        <w:t xml:space="preserve"> произошло существенно</w:t>
      </w:r>
      <w:r w:rsidR="004219BC">
        <w:rPr>
          <w:rFonts w:ascii="Times New Roman" w:hAnsi="Times New Roman"/>
          <w:sz w:val="28"/>
          <w:szCs w:val="28"/>
        </w:rPr>
        <w:t xml:space="preserve">е изменение структуры </w:t>
      </w:r>
      <w:r w:rsidR="00026CA6">
        <w:rPr>
          <w:rFonts w:ascii="Times New Roman" w:hAnsi="Times New Roman"/>
          <w:sz w:val="28"/>
          <w:szCs w:val="28"/>
        </w:rPr>
        <w:t xml:space="preserve"> электрических </w:t>
      </w:r>
      <w:r w:rsidR="004219BC">
        <w:rPr>
          <w:rFonts w:ascii="Times New Roman" w:hAnsi="Times New Roman"/>
          <w:sz w:val="28"/>
          <w:szCs w:val="28"/>
        </w:rPr>
        <w:t>нагрузок.</w:t>
      </w:r>
    </w:p>
    <w:p w:rsidR="00026CA6" w:rsidRDefault="00026CA6" w:rsidP="00026CA6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026CA6" w:rsidRDefault="00026CA6" w:rsidP="00026CA6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эл</w:t>
      </w:r>
      <w:r w:rsidR="0025007A">
        <w:rPr>
          <w:rFonts w:ascii="Times New Roman" w:hAnsi="Times New Roman"/>
          <w:sz w:val="28"/>
          <w:szCs w:val="28"/>
        </w:rPr>
        <w:t xml:space="preserve">ектроснабжение </w:t>
      </w:r>
      <w:proofErr w:type="spellStart"/>
      <w:r w:rsidR="0025007A">
        <w:rPr>
          <w:rFonts w:ascii="Times New Roman" w:hAnsi="Times New Roman"/>
          <w:sz w:val="28"/>
          <w:szCs w:val="28"/>
        </w:rPr>
        <w:t>Курежского</w:t>
      </w:r>
      <w:proofErr w:type="spellEnd"/>
      <w:r w:rsidR="0025007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организацией ОАО “</w:t>
      </w:r>
      <w:proofErr w:type="spellStart"/>
      <w:r>
        <w:rPr>
          <w:rFonts w:ascii="Times New Roman" w:hAnsi="Times New Roman"/>
          <w:sz w:val="28"/>
          <w:szCs w:val="28"/>
        </w:rPr>
        <w:t>Красноярскэнергосбыт</w:t>
      </w:r>
      <w:proofErr w:type="spellEnd"/>
      <w:r>
        <w:rPr>
          <w:rFonts w:ascii="Times New Roman" w:hAnsi="Times New Roman"/>
          <w:sz w:val="28"/>
          <w:szCs w:val="28"/>
        </w:rPr>
        <w:t>” Минусинское межрайонное отделение.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95"/>
        <w:gridCol w:w="1107"/>
        <w:gridCol w:w="1349"/>
        <w:gridCol w:w="1128"/>
        <w:gridCol w:w="1349"/>
        <w:gridCol w:w="1094"/>
        <w:gridCol w:w="1349"/>
      </w:tblGrid>
      <w:tr w:rsidR="00026CA6" w:rsidTr="004219BC">
        <w:trPr>
          <w:trHeight w:val="28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500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500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500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26CA6" w:rsidTr="004219B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A6" w:rsidRDefault="00026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</w:tr>
      <w:tr w:rsidR="00026CA6" w:rsidTr="004219B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Потребление электроэнерги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026CA6" w:rsidTr="004219B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026C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финансируемые из местного бюджета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6" w:rsidRDefault="00421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663316" w:rsidRDefault="00663316" w:rsidP="00026CA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3316" w:rsidRDefault="00663316" w:rsidP="00026CA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3316" w:rsidRDefault="00663316" w:rsidP="00026CA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Раздел 2 ЦЕЛИ И ЗАДАЧИ ПРОГРАММЫ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</w:t>
      </w:r>
      <w:r w:rsidR="00B92F54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B92F54">
        <w:rPr>
          <w:rFonts w:ascii="Times New Roman" w:hAnsi="Times New Roman"/>
          <w:sz w:val="28"/>
          <w:szCs w:val="28"/>
        </w:rPr>
        <w:t>Курежского</w:t>
      </w:r>
      <w:proofErr w:type="spellEnd"/>
      <w:r w:rsidR="00B92F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B92F54" w:rsidRDefault="00B92F54" w:rsidP="00026CA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26CA6" w:rsidRDefault="00026CA6" w:rsidP="00B92F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B92F54" w:rsidRDefault="00B92F54" w:rsidP="00B92F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26CA6" w:rsidRDefault="00026CA6" w:rsidP="00B92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экономических и организационных основ стимулирования энергосбережения и повышения энергетической эффективности.</w:t>
      </w:r>
    </w:p>
    <w:p w:rsidR="00026CA6" w:rsidRDefault="00026CA6" w:rsidP="00B92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Задача, которую необходимо решить в рамках реализации программы:</w:t>
      </w:r>
    </w:p>
    <w:p w:rsidR="00026CA6" w:rsidRDefault="00026CA6" w:rsidP="00B92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динамики снижения потребления топливно-энергетических ресурсов на единицу валового регионального продукта  на 40% к 2020 году (по отношению к 2007г.) в соответствии с Указом Президента России № 889 от 04.06.2008г.</w:t>
      </w:r>
    </w:p>
    <w:p w:rsidR="00026CA6" w:rsidRDefault="00026CA6" w:rsidP="00B92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поставленной цели в рамках реализации программы задача решается по следующим направлениям:</w:t>
      </w:r>
    </w:p>
    <w:p w:rsidR="00026CA6" w:rsidRDefault="00026CA6" w:rsidP="00026CA6">
      <w:pPr>
        <w:numPr>
          <w:ilvl w:val="0"/>
          <w:numId w:val="4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 </w:t>
      </w:r>
    </w:p>
    <w:p w:rsidR="00026CA6" w:rsidRDefault="00026CA6" w:rsidP="00026CA6">
      <w:pPr>
        <w:numPr>
          <w:ilvl w:val="0"/>
          <w:numId w:val="4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обеспечения эффективного использования энергоресурсов в бюджетной сфере;</w:t>
      </w:r>
    </w:p>
    <w:p w:rsidR="00026CA6" w:rsidRDefault="00026CA6" w:rsidP="00026CA6">
      <w:pPr>
        <w:numPr>
          <w:ilvl w:val="0"/>
          <w:numId w:val="4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обеспечения эффективного использования энергоресурсов в жилищном фонде.</w:t>
      </w:r>
    </w:p>
    <w:p w:rsidR="00026CA6" w:rsidRDefault="00026CA6" w:rsidP="00026CA6">
      <w:pPr>
        <w:numPr>
          <w:ilvl w:val="0"/>
          <w:numId w:val="4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условий для энергосбережения и повышения энергетической эффективности в иных сферах на территории муниципального образования. 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B92F54">
        <w:rPr>
          <w:rFonts w:ascii="Times New Roman" w:hAnsi="Times New Roman"/>
          <w:sz w:val="28"/>
          <w:szCs w:val="28"/>
        </w:rPr>
        <w:t xml:space="preserve"> рассчитана на реализацию в 2015 - 2018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программы:</w:t>
      </w:r>
    </w:p>
    <w:p w:rsidR="00026CA6" w:rsidRDefault="00B92F54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 – 2015</w:t>
      </w:r>
      <w:r w:rsidR="00026CA6">
        <w:rPr>
          <w:rFonts w:ascii="Times New Roman" w:hAnsi="Times New Roman"/>
          <w:sz w:val="28"/>
          <w:szCs w:val="28"/>
        </w:rPr>
        <w:t xml:space="preserve"> год (создание </w:t>
      </w:r>
      <w:proofErr w:type="gramStart"/>
      <w:r w:rsidR="00026CA6">
        <w:rPr>
          <w:rFonts w:ascii="Times New Roman" w:hAnsi="Times New Roman"/>
          <w:sz w:val="28"/>
          <w:szCs w:val="28"/>
        </w:rPr>
        <w:t>условий полномасштабного применения инновационных путей повышения энергетической эффективности</w:t>
      </w:r>
      <w:proofErr w:type="gramEnd"/>
      <w:r w:rsidR="00026CA6">
        <w:rPr>
          <w:rFonts w:ascii="Times New Roman" w:hAnsi="Times New Roman"/>
          <w:sz w:val="28"/>
          <w:szCs w:val="28"/>
        </w:rPr>
        <w:t xml:space="preserve">  по мере создания соответствующих условий);  </w:t>
      </w:r>
    </w:p>
    <w:p w:rsidR="00026CA6" w:rsidRDefault="00B92F54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2016-2018</w:t>
      </w:r>
      <w:r w:rsidR="00026CA6">
        <w:rPr>
          <w:rFonts w:ascii="Times New Roman" w:hAnsi="Times New Roman"/>
          <w:sz w:val="28"/>
          <w:szCs w:val="28"/>
        </w:rPr>
        <w:t xml:space="preserve"> годы (полномасштабная реализация назначенного потенциала энергосбережения путем внедрения инноваций и модернизации энергетического хозяйства</w:t>
      </w:r>
      <w:proofErr w:type="gramStart"/>
      <w:r w:rsidR="00026CA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026CA6">
        <w:rPr>
          <w:rFonts w:ascii="Times New Roman" w:hAnsi="Times New Roman"/>
          <w:sz w:val="28"/>
          <w:szCs w:val="28"/>
        </w:rPr>
        <w:t>.</w:t>
      </w:r>
    </w:p>
    <w:p w:rsidR="00026CA6" w:rsidRDefault="00026CA6" w:rsidP="00026CA6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Программные мероприятия разработаны в соответствии с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  <w:proofErr w:type="gramEnd"/>
    </w:p>
    <w:p w:rsidR="00026CA6" w:rsidRDefault="00026CA6" w:rsidP="00026CA6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исполнителями мероприятий программы являются</w:t>
      </w:r>
      <w:r w:rsidR="00B92F5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92F54">
        <w:rPr>
          <w:rFonts w:ascii="Times New Roman" w:hAnsi="Times New Roman"/>
          <w:sz w:val="28"/>
          <w:szCs w:val="28"/>
        </w:rPr>
        <w:t>Курежского</w:t>
      </w:r>
      <w:proofErr w:type="spellEnd"/>
      <w:r w:rsidR="00B92F5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муниципальные учреждения и предприятия, организации и предприятий всех форм</w:t>
      </w:r>
      <w:r w:rsidR="00B92F54">
        <w:rPr>
          <w:rFonts w:ascii="Times New Roman" w:hAnsi="Times New Roman"/>
          <w:sz w:val="28"/>
          <w:szCs w:val="28"/>
        </w:rPr>
        <w:t xml:space="preserve"> собственности,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ПРОГРАММЫ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заказчиком – </w:t>
      </w:r>
      <w:r w:rsidR="00B92F5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92F54">
        <w:rPr>
          <w:rFonts w:ascii="Times New Roman" w:hAnsi="Times New Roman"/>
          <w:sz w:val="28"/>
          <w:szCs w:val="28"/>
        </w:rPr>
        <w:t>Курежского</w:t>
      </w:r>
      <w:proofErr w:type="spellEnd"/>
      <w:r w:rsidR="00B92F5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совместно с участниками Программы: бюджетными учреждениями,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организациями, иными юридическими лицами, собственни</w:t>
      </w:r>
      <w:r w:rsidR="00B92F54">
        <w:rPr>
          <w:rFonts w:ascii="Times New Roman" w:hAnsi="Times New Roman"/>
          <w:sz w:val="28"/>
          <w:szCs w:val="28"/>
        </w:rPr>
        <w:t xml:space="preserve">ками помещений в </w:t>
      </w:r>
      <w:r>
        <w:rPr>
          <w:rFonts w:ascii="Times New Roman" w:hAnsi="Times New Roman"/>
          <w:sz w:val="28"/>
          <w:szCs w:val="28"/>
        </w:rPr>
        <w:t xml:space="preserve"> домах (по согласованию).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Заказчик Программы обеспечивает: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реализации Программы;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нормативно-правовых актов, необходимых для реализации программы; 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графика выполнения обязательных энергетических обследований на территории муниципального образования;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тарифных последствий от установки коллективных приборов учета в многоквартирных домах;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контроля целевого использования средств, выделяемых на реализацию Программы;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Программы за счет средств местного бюджета в размере, </w:t>
      </w:r>
      <w:proofErr w:type="gramStart"/>
      <w:r>
        <w:rPr>
          <w:rFonts w:ascii="Times New Roman" w:hAnsi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Программой;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Программные мероприятия изложены в приложении №1.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ПРОГРАММНЫХ МЕРОПРИЯТИЙ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согласно прогнозным целевым показателям (приложения №2, №3)</w:t>
      </w:r>
    </w:p>
    <w:p w:rsidR="00026CA6" w:rsidRDefault="00026CA6" w:rsidP="00026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F6" w:rsidRDefault="004B40F6"/>
    <w:sectPr w:rsidR="004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D3B"/>
    <w:multiLevelType w:val="hybridMultilevel"/>
    <w:tmpl w:val="1736F6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602313"/>
    <w:multiLevelType w:val="hybridMultilevel"/>
    <w:tmpl w:val="89C27F8C"/>
    <w:lvl w:ilvl="0" w:tplc="C3566AA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7580E0F"/>
    <w:multiLevelType w:val="multilevel"/>
    <w:tmpl w:val="11A0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592D60FD"/>
    <w:multiLevelType w:val="hybridMultilevel"/>
    <w:tmpl w:val="397E223C"/>
    <w:lvl w:ilvl="0" w:tplc="C6E01554">
      <w:start w:val="1"/>
      <w:numFmt w:val="bullet"/>
      <w:lvlText w:val="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7"/>
    <w:rsid w:val="00026CA6"/>
    <w:rsid w:val="0025007A"/>
    <w:rsid w:val="00273E3A"/>
    <w:rsid w:val="004219BC"/>
    <w:rsid w:val="004B40F6"/>
    <w:rsid w:val="006206B9"/>
    <w:rsid w:val="00663316"/>
    <w:rsid w:val="006A7A44"/>
    <w:rsid w:val="007079D9"/>
    <w:rsid w:val="007B38D1"/>
    <w:rsid w:val="007F1391"/>
    <w:rsid w:val="00970947"/>
    <w:rsid w:val="00AA62C5"/>
    <w:rsid w:val="00B92F54"/>
    <w:rsid w:val="00C51557"/>
    <w:rsid w:val="00DF799B"/>
    <w:rsid w:val="00E32629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C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26CA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26CA6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026CA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26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26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26CA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C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26CA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26CA6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026CA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26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26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26CA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3035-B52E-48F4-9E67-70E30869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2014-12-11T01:32:00Z</dcterms:created>
  <dcterms:modified xsi:type="dcterms:W3CDTF">2014-12-11T06:50:00Z</dcterms:modified>
</cp:coreProperties>
</file>