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327" w:rsidRDefault="00432327" w:rsidP="00432327">
      <w:pPr>
        <w:tabs>
          <w:tab w:val="left" w:pos="7305"/>
        </w:tabs>
        <w:jc w:val="center"/>
        <w:rPr>
          <w:sz w:val="28"/>
          <w:szCs w:val="28"/>
        </w:rPr>
      </w:pPr>
    </w:p>
    <w:p w:rsidR="00432327" w:rsidRDefault="00432327" w:rsidP="00432327">
      <w:pPr>
        <w:tabs>
          <w:tab w:val="left" w:pos="73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 КРАЙ</w:t>
      </w:r>
    </w:p>
    <w:p w:rsidR="00432327" w:rsidRDefault="00432327" w:rsidP="00432327">
      <w:pPr>
        <w:tabs>
          <w:tab w:val="left" w:pos="25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ИДРИНСКИЙ  РАЙОН</w:t>
      </w:r>
    </w:p>
    <w:p w:rsidR="00432327" w:rsidRDefault="00432327" w:rsidP="00432327">
      <w:pPr>
        <w:tabs>
          <w:tab w:val="left" w:pos="25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КУРЕЖСКИЙ СЕЛЬСКИЙ  СОВЕТ  ДЕПУТАТОВ</w:t>
      </w:r>
    </w:p>
    <w:p w:rsidR="00432327" w:rsidRDefault="00432327" w:rsidP="00432327">
      <w:pPr>
        <w:tabs>
          <w:tab w:val="left" w:pos="2505"/>
        </w:tabs>
        <w:jc w:val="center"/>
        <w:rPr>
          <w:sz w:val="28"/>
          <w:szCs w:val="28"/>
        </w:rPr>
      </w:pPr>
    </w:p>
    <w:p w:rsidR="00432327" w:rsidRDefault="00432327" w:rsidP="00432327">
      <w:pPr>
        <w:tabs>
          <w:tab w:val="left" w:pos="25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32327" w:rsidRDefault="00432327" w:rsidP="00432327">
      <w:pPr>
        <w:tabs>
          <w:tab w:val="left" w:pos="2505"/>
        </w:tabs>
        <w:jc w:val="center"/>
        <w:rPr>
          <w:sz w:val="28"/>
          <w:szCs w:val="28"/>
        </w:rPr>
      </w:pPr>
    </w:p>
    <w:p w:rsidR="00432327" w:rsidRDefault="00432327" w:rsidP="00432327">
      <w:pPr>
        <w:tabs>
          <w:tab w:val="left" w:pos="25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24.12.2014</w:t>
      </w:r>
      <w:bookmarkStart w:id="0" w:name="_GoBack"/>
      <w:bookmarkEnd w:id="0"/>
      <w:r>
        <w:rPr>
          <w:sz w:val="28"/>
          <w:szCs w:val="28"/>
        </w:rPr>
        <w:t xml:space="preserve">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уреж</w:t>
      </w:r>
      <w:proofErr w:type="spellEnd"/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№ ВН-124</w:t>
      </w:r>
      <w:r>
        <w:rPr>
          <w:sz w:val="28"/>
          <w:szCs w:val="28"/>
        </w:rPr>
        <w:t>-р</w:t>
      </w:r>
    </w:p>
    <w:p w:rsidR="00432327" w:rsidRDefault="00432327" w:rsidP="00432327">
      <w:pPr>
        <w:jc w:val="center"/>
        <w:rPr>
          <w:sz w:val="28"/>
          <w:szCs w:val="28"/>
        </w:rPr>
      </w:pPr>
    </w:p>
    <w:p w:rsidR="00432327" w:rsidRDefault="00432327" w:rsidP="0043232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передачи части полномочий органов местного самоуправления </w:t>
      </w:r>
      <w:proofErr w:type="spellStart"/>
      <w:r>
        <w:rPr>
          <w:b/>
          <w:sz w:val="28"/>
          <w:szCs w:val="28"/>
        </w:rPr>
        <w:t>Курежского</w:t>
      </w:r>
      <w:proofErr w:type="spellEnd"/>
      <w:r>
        <w:rPr>
          <w:b/>
          <w:sz w:val="28"/>
          <w:szCs w:val="28"/>
        </w:rPr>
        <w:t xml:space="preserve"> сельсовета администрации Идринского района</w:t>
      </w:r>
    </w:p>
    <w:p w:rsidR="00432327" w:rsidRDefault="00432327" w:rsidP="00432327">
      <w:pPr>
        <w:outlineLvl w:val="0"/>
        <w:rPr>
          <w:b/>
          <w:sz w:val="28"/>
          <w:szCs w:val="28"/>
        </w:rPr>
      </w:pPr>
    </w:p>
    <w:p w:rsidR="00432327" w:rsidRDefault="00432327" w:rsidP="00432327">
      <w:pPr>
        <w:outlineLvl w:val="0"/>
        <w:rPr>
          <w:b/>
          <w:sz w:val="28"/>
          <w:szCs w:val="28"/>
        </w:rPr>
      </w:pPr>
    </w:p>
    <w:p w:rsidR="00432327" w:rsidRDefault="00432327" w:rsidP="00432327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ФЗ от 06.03.2003г. № 131 ФЗ « Об общих принципах организации местного самоуправления в РФ»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 xml:space="preserve">т.6 Устава </w:t>
      </w:r>
      <w:proofErr w:type="spellStart"/>
      <w:r>
        <w:rPr>
          <w:sz w:val="28"/>
          <w:szCs w:val="28"/>
        </w:rPr>
        <w:t>Курежский</w:t>
      </w:r>
      <w:proofErr w:type="spellEnd"/>
      <w:r>
        <w:rPr>
          <w:sz w:val="28"/>
          <w:szCs w:val="28"/>
        </w:rPr>
        <w:t xml:space="preserve"> сельский Совет депутатов    РЕШИЛ:</w:t>
      </w:r>
    </w:p>
    <w:p w:rsidR="00432327" w:rsidRDefault="00432327" w:rsidP="00432327">
      <w:pPr>
        <w:rPr>
          <w:sz w:val="28"/>
          <w:szCs w:val="28"/>
        </w:rPr>
      </w:pPr>
    </w:p>
    <w:p w:rsidR="00432327" w:rsidRDefault="00432327" w:rsidP="0043232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1.Передать администрации Идринского района осуществление части полномочий в части проведения  внешней проверки годового отчета об исполнении бюджета поселения, проведения экспертизы муниципальных правовых актов на предмет соответствия бюджетному законодательству.</w:t>
      </w:r>
    </w:p>
    <w:p w:rsidR="00432327" w:rsidRDefault="00432327" w:rsidP="0043232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2. Осуществление полномочий считать переданными с момента получения администрацией Идринского района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осуществления указанных полномочий.</w:t>
      </w:r>
    </w:p>
    <w:p w:rsidR="00432327" w:rsidRDefault="00432327" w:rsidP="00432327">
      <w:pPr>
        <w:rPr>
          <w:sz w:val="28"/>
          <w:szCs w:val="28"/>
        </w:rPr>
      </w:pPr>
    </w:p>
    <w:p w:rsidR="00432327" w:rsidRDefault="00432327" w:rsidP="00432327">
      <w:pPr>
        <w:rPr>
          <w:sz w:val="28"/>
          <w:szCs w:val="28"/>
        </w:rPr>
      </w:pPr>
      <w:r>
        <w:rPr>
          <w:sz w:val="28"/>
          <w:szCs w:val="28"/>
        </w:rPr>
        <w:t xml:space="preserve">       3. Настоящее     Решения вступает    в силу    со    дня     опубликования  (обнародования).</w:t>
      </w:r>
    </w:p>
    <w:p w:rsidR="00432327" w:rsidRDefault="00432327" w:rsidP="00432327">
      <w:pPr>
        <w:rPr>
          <w:sz w:val="28"/>
          <w:szCs w:val="28"/>
        </w:rPr>
      </w:pPr>
    </w:p>
    <w:p w:rsidR="00432327" w:rsidRDefault="00432327" w:rsidP="00432327">
      <w:pPr>
        <w:rPr>
          <w:sz w:val="28"/>
          <w:szCs w:val="28"/>
        </w:rPr>
      </w:pPr>
    </w:p>
    <w:p w:rsidR="00432327" w:rsidRDefault="00432327" w:rsidP="00432327">
      <w:pPr>
        <w:rPr>
          <w:sz w:val="28"/>
          <w:szCs w:val="28"/>
        </w:rPr>
      </w:pPr>
    </w:p>
    <w:p w:rsidR="00432327" w:rsidRDefault="00432327" w:rsidP="00432327">
      <w:r>
        <w:rPr>
          <w:sz w:val="28"/>
          <w:szCs w:val="28"/>
        </w:rPr>
        <w:t xml:space="preserve">     Глава сельсовета                                                                           </w:t>
      </w:r>
      <w:proofErr w:type="spellStart"/>
      <w:r>
        <w:rPr>
          <w:sz w:val="28"/>
          <w:szCs w:val="28"/>
        </w:rPr>
        <w:t>Л.С.Лунькова</w:t>
      </w:r>
      <w:proofErr w:type="spellEnd"/>
    </w:p>
    <w:p w:rsidR="00432327" w:rsidRDefault="00432327" w:rsidP="00432327"/>
    <w:p w:rsidR="00796C87" w:rsidRDefault="00796C87"/>
    <w:sectPr w:rsidR="00796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4EA"/>
    <w:rsid w:val="000B04EA"/>
    <w:rsid w:val="00432327"/>
    <w:rsid w:val="0079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23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23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2015-01-12T07:08:00Z</dcterms:created>
  <dcterms:modified xsi:type="dcterms:W3CDTF">2015-01-12T07:09:00Z</dcterms:modified>
</cp:coreProperties>
</file>