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3C" w:rsidRDefault="0030733C" w:rsidP="0030733C"/>
    <w:p w:rsidR="0030733C" w:rsidRDefault="0030733C" w:rsidP="0030733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30733C" w:rsidRDefault="0030733C" w:rsidP="0030733C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30733C" w:rsidRDefault="0030733C" w:rsidP="003073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30733C" w:rsidRDefault="0030733C" w:rsidP="0030733C">
      <w:pPr>
        <w:jc w:val="center"/>
        <w:rPr>
          <w:sz w:val="28"/>
          <w:szCs w:val="28"/>
        </w:rPr>
      </w:pPr>
    </w:p>
    <w:p w:rsidR="0030733C" w:rsidRDefault="0030733C" w:rsidP="003073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733C" w:rsidRDefault="0030733C" w:rsidP="0030733C">
      <w:pPr>
        <w:rPr>
          <w:sz w:val="28"/>
          <w:szCs w:val="28"/>
        </w:rPr>
      </w:pPr>
      <w:r>
        <w:rPr>
          <w:sz w:val="28"/>
          <w:szCs w:val="28"/>
        </w:rPr>
        <w:t>23.01.2015</w:t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№ 4</w:t>
      </w:r>
      <w:r>
        <w:rPr>
          <w:sz w:val="28"/>
          <w:szCs w:val="28"/>
        </w:rPr>
        <w:t>-п</w:t>
      </w:r>
    </w:p>
    <w:p w:rsidR="0030733C" w:rsidRDefault="0030733C" w:rsidP="0030733C">
      <w:pPr>
        <w:rPr>
          <w:sz w:val="28"/>
          <w:szCs w:val="28"/>
        </w:rPr>
      </w:pPr>
    </w:p>
    <w:p w:rsidR="0030733C" w:rsidRDefault="0030733C" w:rsidP="0030733C">
      <w:pPr>
        <w:jc w:val="both"/>
        <w:rPr>
          <w:sz w:val="28"/>
          <w:szCs w:val="28"/>
        </w:rPr>
      </w:pPr>
    </w:p>
    <w:p w:rsidR="0030733C" w:rsidRDefault="0030733C" w:rsidP="0030733C">
      <w:pPr>
        <w:jc w:val="both"/>
        <w:rPr>
          <w:sz w:val="28"/>
          <w:szCs w:val="28"/>
        </w:rPr>
      </w:pPr>
    </w:p>
    <w:p w:rsidR="0030733C" w:rsidRDefault="0030733C" w:rsidP="0030733C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уточнении адресного хозяйства</w:t>
      </w:r>
    </w:p>
    <w:p w:rsidR="0030733C" w:rsidRDefault="0030733C" w:rsidP="00307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инвентаризацией жилищного фонда и упорядочением адресного хозяйства на территории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с целью уточнения схематических планов населённых пунктов, названий улиц и нумерации домов, квартир нежилых зданий и земельных участков, руководствуясь ст.6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30733C" w:rsidRDefault="0030733C" w:rsidP="0030733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0733C" w:rsidRDefault="0030733C" w:rsidP="0030733C">
      <w:pPr>
        <w:jc w:val="both"/>
        <w:rPr>
          <w:sz w:val="28"/>
          <w:szCs w:val="28"/>
        </w:rPr>
      </w:pPr>
    </w:p>
    <w:p w:rsidR="0030733C" w:rsidRDefault="0030733C" w:rsidP="0030733C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 с кадас</w:t>
      </w:r>
      <w:r>
        <w:rPr>
          <w:sz w:val="28"/>
          <w:szCs w:val="28"/>
        </w:rPr>
        <w:t>тровым номером 24:14:2901001:157</w:t>
      </w:r>
      <w:r>
        <w:rPr>
          <w:sz w:val="28"/>
          <w:szCs w:val="28"/>
        </w:rPr>
        <w:t xml:space="preserve">,  присвоить адрес: Россия, Красноярский край, </w:t>
      </w:r>
      <w:proofErr w:type="spellStart"/>
      <w:r>
        <w:rPr>
          <w:sz w:val="28"/>
          <w:szCs w:val="28"/>
        </w:rPr>
        <w:t>Идринск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район, с. Куреж, ул. Украинская № д. 50</w:t>
      </w:r>
      <w:r>
        <w:rPr>
          <w:sz w:val="28"/>
          <w:szCs w:val="28"/>
        </w:rPr>
        <w:t xml:space="preserve">  </w:t>
      </w:r>
    </w:p>
    <w:p w:rsidR="0030733C" w:rsidRDefault="0030733C" w:rsidP="0030733C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</w:t>
      </w:r>
      <w:r>
        <w:rPr>
          <w:sz w:val="28"/>
          <w:szCs w:val="28"/>
        </w:rPr>
        <w:t>енное использование:  п</w:t>
      </w:r>
      <w:bookmarkStart w:id="0" w:name="_GoBack"/>
      <w:bookmarkEnd w:id="0"/>
      <w:r>
        <w:rPr>
          <w:sz w:val="28"/>
          <w:szCs w:val="28"/>
        </w:rPr>
        <w:t>од территорию магазина</w:t>
      </w:r>
      <w:r>
        <w:rPr>
          <w:sz w:val="28"/>
          <w:szCs w:val="28"/>
        </w:rPr>
        <w:t>. Земли населённых пунктов.</w:t>
      </w:r>
    </w:p>
    <w:p w:rsidR="0030733C" w:rsidRDefault="0030733C" w:rsidP="0030733C">
      <w:pPr>
        <w:jc w:val="both"/>
        <w:rPr>
          <w:sz w:val="28"/>
          <w:szCs w:val="28"/>
        </w:rPr>
      </w:pPr>
      <w:r>
        <w:rPr>
          <w:sz w:val="28"/>
          <w:szCs w:val="28"/>
        </w:rPr>
        <w:t>2.Внести уточнение адреса в схематический план села  Куреж.</w:t>
      </w:r>
    </w:p>
    <w:p w:rsidR="0030733C" w:rsidRDefault="0030733C" w:rsidP="0030733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подписания.</w:t>
      </w:r>
    </w:p>
    <w:p w:rsidR="0030733C" w:rsidRDefault="0030733C" w:rsidP="0030733C">
      <w:pPr>
        <w:jc w:val="both"/>
        <w:rPr>
          <w:sz w:val="28"/>
          <w:szCs w:val="28"/>
        </w:rPr>
      </w:pPr>
    </w:p>
    <w:p w:rsidR="0030733C" w:rsidRDefault="0030733C" w:rsidP="00307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</w:t>
      </w:r>
      <w:proofErr w:type="spellStart"/>
      <w:r>
        <w:rPr>
          <w:sz w:val="28"/>
          <w:szCs w:val="28"/>
        </w:rPr>
        <w:t>Л.С.Лунькова</w:t>
      </w:r>
      <w:proofErr w:type="spellEnd"/>
    </w:p>
    <w:p w:rsidR="0030733C" w:rsidRDefault="0030733C" w:rsidP="0030733C">
      <w:pPr>
        <w:spacing w:line="600" w:lineRule="auto"/>
        <w:jc w:val="both"/>
        <w:rPr>
          <w:sz w:val="28"/>
          <w:szCs w:val="28"/>
        </w:rPr>
      </w:pPr>
    </w:p>
    <w:p w:rsidR="0030733C" w:rsidRDefault="0030733C" w:rsidP="0030733C">
      <w:pPr>
        <w:rPr>
          <w:sz w:val="24"/>
          <w:szCs w:val="24"/>
        </w:rPr>
      </w:pPr>
    </w:p>
    <w:p w:rsidR="0030733C" w:rsidRDefault="0030733C" w:rsidP="0030733C"/>
    <w:p w:rsidR="0030733C" w:rsidRDefault="0030733C" w:rsidP="0030733C"/>
    <w:p w:rsidR="0030733C" w:rsidRDefault="0030733C" w:rsidP="0030733C"/>
    <w:p w:rsidR="003E2A69" w:rsidRDefault="003E2A69"/>
    <w:sectPr w:rsidR="003E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0B"/>
    <w:rsid w:val="0030733C"/>
    <w:rsid w:val="003E2A69"/>
    <w:rsid w:val="0081780B"/>
    <w:rsid w:val="008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33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33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2015-01-23T07:49:00Z</cp:lastPrinted>
  <dcterms:created xsi:type="dcterms:W3CDTF">2015-01-23T07:47:00Z</dcterms:created>
  <dcterms:modified xsi:type="dcterms:W3CDTF">2015-01-23T07:58:00Z</dcterms:modified>
</cp:coreProperties>
</file>