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47" w:rsidRDefault="00860147" w:rsidP="00860147">
      <w:pPr>
        <w:spacing w:line="360" w:lineRule="auto"/>
        <w:jc w:val="center"/>
        <w:rPr>
          <w:sz w:val="28"/>
          <w:szCs w:val="28"/>
        </w:rPr>
      </w:pPr>
      <w:r>
        <w:rPr>
          <w:sz w:val="28"/>
          <w:szCs w:val="28"/>
        </w:rPr>
        <w:t>КРАСНОЯРСКИЙ КРАЙ</w:t>
      </w:r>
    </w:p>
    <w:p w:rsidR="00860147" w:rsidRDefault="00860147" w:rsidP="00860147">
      <w:pPr>
        <w:spacing w:line="360" w:lineRule="auto"/>
        <w:jc w:val="center"/>
        <w:rPr>
          <w:sz w:val="28"/>
          <w:szCs w:val="28"/>
        </w:rPr>
      </w:pPr>
      <w:r>
        <w:rPr>
          <w:sz w:val="28"/>
          <w:szCs w:val="28"/>
        </w:rPr>
        <w:t>ИДРИНСКИЙ РАЙОН</w:t>
      </w:r>
    </w:p>
    <w:p w:rsidR="00860147" w:rsidRDefault="00860147" w:rsidP="00860147">
      <w:pPr>
        <w:spacing w:line="360" w:lineRule="auto"/>
        <w:jc w:val="center"/>
        <w:rPr>
          <w:sz w:val="28"/>
          <w:szCs w:val="28"/>
        </w:rPr>
      </w:pPr>
      <w:r>
        <w:rPr>
          <w:sz w:val="28"/>
          <w:szCs w:val="28"/>
        </w:rPr>
        <w:t>АДМИНИСТРАЦИЯ  КУРЕЖСКОГО  СЕЛЬСОВЕТА</w:t>
      </w:r>
    </w:p>
    <w:p w:rsidR="00860147" w:rsidRDefault="00860147" w:rsidP="00860147">
      <w:pPr>
        <w:spacing w:line="360" w:lineRule="auto"/>
        <w:jc w:val="center"/>
        <w:rPr>
          <w:sz w:val="28"/>
          <w:szCs w:val="28"/>
        </w:rPr>
      </w:pPr>
    </w:p>
    <w:p w:rsidR="00860147" w:rsidRDefault="00860147" w:rsidP="00860147">
      <w:pPr>
        <w:spacing w:line="360" w:lineRule="auto"/>
        <w:jc w:val="center"/>
        <w:rPr>
          <w:b/>
          <w:sz w:val="28"/>
          <w:szCs w:val="28"/>
        </w:rPr>
      </w:pPr>
      <w:r>
        <w:rPr>
          <w:b/>
          <w:sz w:val="28"/>
          <w:szCs w:val="28"/>
        </w:rPr>
        <w:t>ПОСТАНОВЛЕНИЕ</w:t>
      </w:r>
    </w:p>
    <w:p w:rsidR="00860147" w:rsidRDefault="00860147" w:rsidP="00860147">
      <w:pPr>
        <w:tabs>
          <w:tab w:val="left" w:pos="3948"/>
        </w:tabs>
        <w:spacing w:line="360" w:lineRule="auto"/>
        <w:rPr>
          <w:bCs/>
          <w:sz w:val="28"/>
          <w:szCs w:val="28"/>
        </w:rPr>
      </w:pPr>
      <w:r>
        <w:rPr>
          <w:bCs/>
          <w:sz w:val="28"/>
          <w:szCs w:val="28"/>
        </w:rPr>
        <w:t>06.04.2015</w:t>
      </w:r>
      <w:r>
        <w:rPr>
          <w:bCs/>
          <w:sz w:val="28"/>
          <w:szCs w:val="28"/>
        </w:rPr>
        <w:tab/>
        <w:t>с. Куреж                                                 № 23-п</w:t>
      </w:r>
    </w:p>
    <w:p w:rsidR="00860147" w:rsidRDefault="00860147" w:rsidP="00860147">
      <w:pPr>
        <w:tabs>
          <w:tab w:val="left" w:pos="3948"/>
        </w:tabs>
        <w:spacing w:line="360" w:lineRule="auto"/>
        <w:rPr>
          <w:bCs/>
          <w:sz w:val="28"/>
          <w:szCs w:val="28"/>
        </w:rPr>
      </w:pPr>
    </w:p>
    <w:p w:rsidR="00860147" w:rsidRDefault="00860147" w:rsidP="00860147">
      <w:pPr>
        <w:tabs>
          <w:tab w:val="left" w:pos="3948"/>
        </w:tabs>
        <w:jc w:val="both"/>
        <w:rPr>
          <w:bCs/>
          <w:sz w:val="28"/>
          <w:szCs w:val="28"/>
        </w:rPr>
      </w:pPr>
      <w:r>
        <w:rPr>
          <w:bCs/>
          <w:sz w:val="28"/>
          <w:szCs w:val="28"/>
        </w:rPr>
        <w:t xml:space="preserve">«О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Pr>
          <w:bCs/>
          <w:sz w:val="28"/>
          <w:szCs w:val="28"/>
        </w:rPr>
        <w:t>Курежского</w:t>
      </w:r>
      <w:proofErr w:type="spellEnd"/>
      <w:r>
        <w:rPr>
          <w:bCs/>
          <w:sz w:val="28"/>
          <w:szCs w:val="28"/>
        </w:rPr>
        <w:t xml:space="preserve"> сельсовета», утвержденный постановлением администрации </w:t>
      </w:r>
      <w:proofErr w:type="spellStart"/>
      <w:r>
        <w:rPr>
          <w:bCs/>
          <w:sz w:val="28"/>
          <w:szCs w:val="28"/>
        </w:rPr>
        <w:t>Курежского</w:t>
      </w:r>
      <w:proofErr w:type="spellEnd"/>
      <w:r>
        <w:rPr>
          <w:bCs/>
          <w:sz w:val="28"/>
          <w:szCs w:val="28"/>
        </w:rPr>
        <w:t xml:space="preserve"> сельсовета Идринского района Красноярского края № 9-п от 26.01.2015 г. </w:t>
      </w:r>
    </w:p>
    <w:p w:rsidR="00860147" w:rsidRDefault="00860147" w:rsidP="00860147">
      <w:pPr>
        <w:tabs>
          <w:tab w:val="left" w:pos="3948"/>
        </w:tabs>
        <w:jc w:val="both"/>
        <w:rPr>
          <w:bCs/>
          <w:sz w:val="28"/>
          <w:szCs w:val="28"/>
        </w:rPr>
      </w:pPr>
    </w:p>
    <w:p w:rsidR="00860147" w:rsidRDefault="00860147" w:rsidP="00860147">
      <w:pPr>
        <w:tabs>
          <w:tab w:val="left" w:pos="3948"/>
        </w:tabs>
        <w:jc w:val="both"/>
        <w:rPr>
          <w:bCs/>
          <w:sz w:val="28"/>
          <w:szCs w:val="28"/>
        </w:rPr>
      </w:pPr>
    </w:p>
    <w:p w:rsidR="00860147" w:rsidRDefault="00860147" w:rsidP="00860147">
      <w:pPr>
        <w:ind w:firstLine="426"/>
        <w:jc w:val="both"/>
        <w:rPr>
          <w:bCs/>
          <w:sz w:val="28"/>
          <w:szCs w:val="28"/>
        </w:rPr>
      </w:pPr>
      <w:r>
        <w:rPr>
          <w:bCs/>
          <w:sz w:val="28"/>
          <w:szCs w:val="28"/>
        </w:rPr>
        <w:t xml:space="preserve">Рассмотрев протест прокурора Идринского района от 01.04.2015 года № 7/3-05-2015, в соответствии с Федеральным законом от 14.10.2014 № 307 ФЗ «О внесении изменений в кодекс Российской Федерации об административных правонарушениях и отдельные законодательные акты </w:t>
      </w:r>
      <w:r>
        <w:rPr>
          <w:bCs/>
          <w:sz w:val="28"/>
          <w:szCs w:val="28"/>
        </w:rPr>
        <w:t xml:space="preserve">РФ», и руководствуясь ст.6 </w:t>
      </w:r>
      <w:bookmarkStart w:id="0" w:name="_GoBack"/>
      <w:bookmarkEnd w:id="0"/>
      <w:r>
        <w:rPr>
          <w:bCs/>
          <w:sz w:val="28"/>
          <w:szCs w:val="28"/>
        </w:rPr>
        <w:t xml:space="preserve"> Устава </w:t>
      </w:r>
      <w:proofErr w:type="spellStart"/>
      <w:r>
        <w:rPr>
          <w:bCs/>
          <w:sz w:val="28"/>
          <w:szCs w:val="28"/>
        </w:rPr>
        <w:t>Курежского</w:t>
      </w:r>
      <w:proofErr w:type="spellEnd"/>
      <w:r>
        <w:rPr>
          <w:bCs/>
          <w:sz w:val="28"/>
          <w:szCs w:val="28"/>
        </w:rPr>
        <w:t xml:space="preserve"> сельсовета, постановляю:</w:t>
      </w:r>
    </w:p>
    <w:p w:rsidR="00860147" w:rsidRDefault="00860147" w:rsidP="00860147">
      <w:pPr>
        <w:ind w:firstLine="426"/>
        <w:jc w:val="both"/>
        <w:rPr>
          <w:bCs/>
          <w:sz w:val="28"/>
          <w:szCs w:val="28"/>
        </w:rPr>
      </w:pPr>
      <w:r>
        <w:rPr>
          <w:bCs/>
          <w:sz w:val="28"/>
          <w:szCs w:val="28"/>
        </w:rPr>
        <w:t xml:space="preserve">1. Внести изменения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Pr>
          <w:bCs/>
          <w:sz w:val="28"/>
          <w:szCs w:val="28"/>
        </w:rPr>
        <w:t>Курежского</w:t>
      </w:r>
      <w:proofErr w:type="spellEnd"/>
      <w:r>
        <w:rPr>
          <w:bCs/>
          <w:sz w:val="28"/>
          <w:szCs w:val="28"/>
        </w:rPr>
        <w:t xml:space="preserve"> сельсовета, утвержденный постановлением администрации </w:t>
      </w:r>
      <w:proofErr w:type="spellStart"/>
      <w:r>
        <w:rPr>
          <w:bCs/>
          <w:sz w:val="28"/>
          <w:szCs w:val="28"/>
        </w:rPr>
        <w:t>Курежского</w:t>
      </w:r>
      <w:proofErr w:type="spellEnd"/>
      <w:r>
        <w:rPr>
          <w:bCs/>
          <w:sz w:val="28"/>
          <w:szCs w:val="28"/>
        </w:rPr>
        <w:t xml:space="preserve"> сельсовета Идринского района Красноярского края № 9-п от 26.01.2015 г.:</w:t>
      </w:r>
    </w:p>
    <w:p w:rsidR="00860147" w:rsidRDefault="00860147" w:rsidP="00860147">
      <w:pPr>
        <w:widowControl w:val="0"/>
        <w:autoSpaceDE w:val="0"/>
        <w:autoSpaceDN w:val="0"/>
        <w:adjustRightInd w:val="0"/>
        <w:ind w:firstLine="540"/>
        <w:jc w:val="both"/>
        <w:rPr>
          <w:sz w:val="28"/>
          <w:szCs w:val="28"/>
        </w:rPr>
      </w:pPr>
      <w:r>
        <w:rPr>
          <w:bCs/>
          <w:sz w:val="28"/>
          <w:szCs w:val="28"/>
        </w:rPr>
        <w:t>1.1. Подпункт 1) пункта 3.2.4. административного регламента изложить в новой редакции: «</w:t>
      </w:r>
      <w:r>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0147" w:rsidRDefault="00860147" w:rsidP="00860147">
      <w:pPr>
        <w:pStyle w:val="1"/>
        <w:tabs>
          <w:tab w:val="left" w:pos="3948"/>
        </w:tabs>
        <w:ind w:left="0" w:firstLine="601"/>
        <w:jc w:val="both"/>
        <w:rPr>
          <w:bCs/>
          <w:sz w:val="28"/>
          <w:szCs w:val="28"/>
        </w:rPr>
      </w:pPr>
      <w:r>
        <w:rPr>
          <w:bCs/>
          <w:sz w:val="28"/>
          <w:szCs w:val="28"/>
        </w:rPr>
        <w:t xml:space="preserve">2. Постановление вступает в силу со дня опубликования в газете «Ведомости органов местного самоуправления </w:t>
      </w:r>
      <w:proofErr w:type="spellStart"/>
      <w:r>
        <w:rPr>
          <w:bCs/>
          <w:sz w:val="28"/>
          <w:szCs w:val="28"/>
        </w:rPr>
        <w:t>Курежского</w:t>
      </w:r>
      <w:proofErr w:type="spellEnd"/>
      <w:r>
        <w:rPr>
          <w:bCs/>
          <w:sz w:val="28"/>
          <w:szCs w:val="28"/>
        </w:rPr>
        <w:t xml:space="preserve"> сельсовета».</w:t>
      </w:r>
    </w:p>
    <w:p w:rsidR="00860147" w:rsidRDefault="00860147" w:rsidP="00860147">
      <w:pPr>
        <w:tabs>
          <w:tab w:val="left" w:pos="3948"/>
        </w:tabs>
        <w:spacing w:line="360" w:lineRule="auto"/>
        <w:rPr>
          <w:bCs/>
          <w:sz w:val="28"/>
          <w:szCs w:val="28"/>
        </w:rPr>
      </w:pPr>
    </w:p>
    <w:p w:rsidR="00860147" w:rsidRDefault="00860147" w:rsidP="00860147">
      <w:pPr>
        <w:tabs>
          <w:tab w:val="left" w:pos="3948"/>
        </w:tabs>
        <w:spacing w:line="360" w:lineRule="auto"/>
        <w:rPr>
          <w:bCs/>
          <w:sz w:val="28"/>
          <w:szCs w:val="28"/>
        </w:rPr>
      </w:pPr>
    </w:p>
    <w:p w:rsidR="00860147" w:rsidRDefault="00860147" w:rsidP="00860147">
      <w:pPr>
        <w:spacing w:line="360" w:lineRule="auto"/>
      </w:pPr>
      <w:r>
        <w:rPr>
          <w:bCs/>
          <w:sz w:val="28"/>
          <w:szCs w:val="28"/>
        </w:rPr>
        <w:t xml:space="preserve">Глава сельсовета                                                                              Л.С. </w:t>
      </w:r>
      <w:proofErr w:type="spellStart"/>
      <w:r>
        <w:rPr>
          <w:bCs/>
          <w:sz w:val="28"/>
          <w:szCs w:val="28"/>
        </w:rPr>
        <w:t>Лунькова</w:t>
      </w:r>
      <w:proofErr w:type="spellEnd"/>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Default="00860147" w:rsidP="004776EB">
      <w:pPr>
        <w:spacing w:line="360" w:lineRule="auto"/>
        <w:rPr>
          <w:bCs/>
          <w:sz w:val="28"/>
          <w:szCs w:val="28"/>
        </w:rPr>
      </w:pPr>
    </w:p>
    <w:p w:rsidR="00860147" w:rsidRPr="004776EB" w:rsidRDefault="00860147" w:rsidP="004776EB">
      <w:pPr>
        <w:spacing w:line="360" w:lineRule="auto"/>
      </w:pPr>
    </w:p>
    <w:sectPr w:rsidR="00860147" w:rsidRPr="00477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D17"/>
    <w:multiLevelType w:val="hybridMultilevel"/>
    <w:tmpl w:val="F33E111A"/>
    <w:lvl w:ilvl="0" w:tplc="766EC7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48"/>
    <w:rsid w:val="00186A74"/>
    <w:rsid w:val="004776EB"/>
    <w:rsid w:val="00656E7B"/>
    <w:rsid w:val="00860147"/>
    <w:rsid w:val="0086377A"/>
    <w:rsid w:val="00996B2E"/>
    <w:rsid w:val="00AA4E94"/>
    <w:rsid w:val="00AD2ADD"/>
    <w:rsid w:val="00BF7D97"/>
    <w:rsid w:val="00DF7C48"/>
    <w:rsid w:val="00E517D8"/>
    <w:rsid w:val="00FD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E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DF5"/>
    <w:pPr>
      <w:ind w:left="720"/>
      <w:contextualSpacing/>
    </w:pPr>
  </w:style>
  <w:style w:type="paragraph" w:customStyle="1" w:styleId="1">
    <w:name w:val="Абзац списка1"/>
    <w:basedOn w:val="a"/>
    <w:rsid w:val="00860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E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DF5"/>
    <w:pPr>
      <w:ind w:left="720"/>
      <w:contextualSpacing/>
    </w:pPr>
  </w:style>
  <w:style w:type="paragraph" w:customStyle="1" w:styleId="1">
    <w:name w:val="Абзац списка1"/>
    <w:basedOn w:val="a"/>
    <w:rsid w:val="0086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467">
      <w:bodyDiv w:val="1"/>
      <w:marLeft w:val="0"/>
      <w:marRight w:val="0"/>
      <w:marTop w:val="0"/>
      <w:marBottom w:val="0"/>
      <w:divBdr>
        <w:top w:val="none" w:sz="0" w:space="0" w:color="auto"/>
        <w:left w:val="none" w:sz="0" w:space="0" w:color="auto"/>
        <w:bottom w:val="none" w:sz="0" w:space="0" w:color="auto"/>
        <w:right w:val="none" w:sz="0" w:space="0" w:color="auto"/>
      </w:divBdr>
    </w:div>
    <w:div w:id="8553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24BC-2539-4814-ABD3-D7A31DFB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2015-04-14T03:58:00Z</cp:lastPrinted>
  <dcterms:created xsi:type="dcterms:W3CDTF">2015-04-07T03:42:00Z</dcterms:created>
  <dcterms:modified xsi:type="dcterms:W3CDTF">2015-04-15T06:14:00Z</dcterms:modified>
</cp:coreProperties>
</file>