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39" w:rsidRDefault="00D20939" w:rsidP="00D20939">
      <w:pPr>
        <w:tabs>
          <w:tab w:val="left" w:pos="7305"/>
        </w:tabs>
        <w:jc w:val="center"/>
        <w:rPr>
          <w:sz w:val="28"/>
          <w:szCs w:val="28"/>
        </w:rPr>
      </w:pPr>
    </w:p>
    <w:p w:rsidR="00D20939" w:rsidRDefault="00D20939" w:rsidP="00D20939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D20939" w:rsidRDefault="00D20939" w:rsidP="00D20939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ИДРИНСКИЙ  РАЙОН</w:t>
      </w:r>
    </w:p>
    <w:p w:rsidR="00D20939" w:rsidRDefault="00D20939" w:rsidP="00D20939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КУРЕЖСКИЙ СЕЛЬСКИЙ  СОВЕТ  ДЕПУТАТОВ</w:t>
      </w:r>
    </w:p>
    <w:p w:rsidR="00D20939" w:rsidRDefault="00D20939" w:rsidP="00D20939">
      <w:pPr>
        <w:tabs>
          <w:tab w:val="left" w:pos="2505"/>
        </w:tabs>
        <w:jc w:val="center"/>
        <w:rPr>
          <w:sz w:val="28"/>
          <w:szCs w:val="28"/>
        </w:rPr>
      </w:pPr>
    </w:p>
    <w:p w:rsidR="00D20939" w:rsidRDefault="00D20939" w:rsidP="00D20939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20939" w:rsidRDefault="00D20939" w:rsidP="00D20939">
      <w:pPr>
        <w:tabs>
          <w:tab w:val="left" w:pos="2505"/>
        </w:tabs>
        <w:jc w:val="center"/>
        <w:rPr>
          <w:sz w:val="28"/>
          <w:szCs w:val="28"/>
        </w:rPr>
      </w:pPr>
    </w:p>
    <w:p w:rsidR="00D20939" w:rsidRDefault="00D20939" w:rsidP="00D20939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23.12.2015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№ ВН-8</w:t>
      </w:r>
      <w:r>
        <w:rPr>
          <w:sz w:val="28"/>
          <w:szCs w:val="28"/>
        </w:rPr>
        <w:t>-р</w:t>
      </w:r>
    </w:p>
    <w:p w:rsidR="00D20939" w:rsidRDefault="00D20939" w:rsidP="00D20939">
      <w:pPr>
        <w:jc w:val="center"/>
        <w:rPr>
          <w:sz w:val="28"/>
          <w:szCs w:val="28"/>
        </w:rPr>
      </w:pPr>
    </w:p>
    <w:p w:rsidR="00D20939" w:rsidRDefault="00D20939" w:rsidP="00D2093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передачи части полномочий органов местного самоуправления Курежского сельсовета администрации Идринского района</w:t>
      </w:r>
    </w:p>
    <w:p w:rsidR="00D20939" w:rsidRDefault="00D20939" w:rsidP="00D20939">
      <w:pPr>
        <w:outlineLvl w:val="0"/>
        <w:rPr>
          <w:b/>
          <w:sz w:val="28"/>
          <w:szCs w:val="28"/>
        </w:rPr>
      </w:pPr>
    </w:p>
    <w:p w:rsidR="00D20939" w:rsidRDefault="00D20939" w:rsidP="00D20939">
      <w:pPr>
        <w:outlineLvl w:val="0"/>
        <w:rPr>
          <w:b/>
          <w:sz w:val="28"/>
          <w:szCs w:val="28"/>
        </w:rPr>
      </w:pPr>
    </w:p>
    <w:p w:rsidR="00D20939" w:rsidRDefault="00D20939" w:rsidP="00D2093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ФЗ от 06.03.2003г. № 131 ФЗ « Об общих принципах организац</w:t>
      </w:r>
      <w:r>
        <w:rPr>
          <w:sz w:val="28"/>
          <w:szCs w:val="28"/>
        </w:rPr>
        <w:t>ии местного самоуправления в РФ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ст.6 Устава Курежский сельский Совет депутатов    РЕШИЛ:</w:t>
      </w:r>
    </w:p>
    <w:p w:rsidR="00D20939" w:rsidRDefault="00D20939" w:rsidP="00D20939">
      <w:pPr>
        <w:rPr>
          <w:sz w:val="28"/>
          <w:szCs w:val="28"/>
        </w:rPr>
      </w:pPr>
    </w:p>
    <w:p w:rsidR="00D20939" w:rsidRDefault="00D20939" w:rsidP="00D2093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1.Передать администрации Идринского района осуществление части полномочий в части проведения  внешней проверки годового отчета об исполнении бюджета поселения, проведения экспертизы муниципальных правовых актов на предмет соответствия бюджетному законодательству.</w:t>
      </w:r>
    </w:p>
    <w:p w:rsidR="00D20939" w:rsidRDefault="00D20939" w:rsidP="00D2093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2. Осуществление полномочий считать переданными с момента получения администрацией Идринского района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указанных полномочий.</w:t>
      </w:r>
    </w:p>
    <w:p w:rsidR="00D20939" w:rsidRDefault="00D20939" w:rsidP="00D20939">
      <w:pPr>
        <w:rPr>
          <w:sz w:val="28"/>
          <w:szCs w:val="28"/>
        </w:rPr>
      </w:pPr>
    </w:p>
    <w:p w:rsidR="00D20939" w:rsidRDefault="00D20939" w:rsidP="00D20939">
      <w:pPr>
        <w:rPr>
          <w:sz w:val="28"/>
          <w:szCs w:val="28"/>
        </w:rPr>
      </w:pPr>
      <w:r>
        <w:rPr>
          <w:sz w:val="28"/>
          <w:szCs w:val="28"/>
        </w:rPr>
        <w:t xml:space="preserve">       3. Настоящее     Решения вступает    в силу    со    дня     опубликования  (обнародования).</w:t>
      </w:r>
    </w:p>
    <w:p w:rsidR="00D20939" w:rsidRDefault="00D20939" w:rsidP="00D20939">
      <w:pPr>
        <w:rPr>
          <w:sz w:val="28"/>
          <w:szCs w:val="28"/>
        </w:rPr>
      </w:pPr>
    </w:p>
    <w:p w:rsidR="00D20939" w:rsidRDefault="00D20939" w:rsidP="00D20939">
      <w:pPr>
        <w:rPr>
          <w:sz w:val="28"/>
          <w:szCs w:val="28"/>
        </w:rPr>
      </w:pPr>
    </w:p>
    <w:p w:rsidR="00D20939" w:rsidRDefault="00D20939" w:rsidP="00D20939">
      <w:pPr>
        <w:rPr>
          <w:sz w:val="28"/>
          <w:szCs w:val="28"/>
        </w:rPr>
      </w:pPr>
    </w:p>
    <w:p w:rsidR="00D20939" w:rsidRDefault="00D20939" w:rsidP="00D20939">
      <w:r>
        <w:rPr>
          <w:sz w:val="28"/>
          <w:szCs w:val="28"/>
        </w:rPr>
        <w:t xml:space="preserve">     Глава сельсовета                                                                 </w:t>
      </w:r>
      <w:proofErr w:type="spellStart"/>
      <w:r>
        <w:rPr>
          <w:sz w:val="28"/>
          <w:szCs w:val="28"/>
        </w:rPr>
        <w:t>Д.Н.Усенко</w:t>
      </w:r>
      <w:bookmarkStart w:id="0" w:name="_GoBack"/>
      <w:bookmarkEnd w:id="0"/>
      <w:proofErr w:type="spellEnd"/>
    </w:p>
    <w:p w:rsidR="00D20939" w:rsidRDefault="00D20939" w:rsidP="00D20939"/>
    <w:p w:rsidR="00D20939" w:rsidRDefault="00D20939" w:rsidP="00D20939"/>
    <w:p w:rsidR="0051434A" w:rsidRDefault="0051434A"/>
    <w:sectPr w:rsidR="0051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A6"/>
    <w:rsid w:val="003077A6"/>
    <w:rsid w:val="0051434A"/>
    <w:rsid w:val="00D2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9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9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2015-12-28T02:23:00Z</cp:lastPrinted>
  <dcterms:created xsi:type="dcterms:W3CDTF">2015-12-28T02:22:00Z</dcterms:created>
  <dcterms:modified xsi:type="dcterms:W3CDTF">2015-12-28T02:23:00Z</dcterms:modified>
</cp:coreProperties>
</file>