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7" w:rsidRDefault="00A54CA7" w:rsidP="00A54CA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54CA7" w:rsidRDefault="00A54CA7" w:rsidP="00A54CA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A54CA7" w:rsidRDefault="00A54CA7" w:rsidP="00A54CA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A54CA7" w:rsidRDefault="00A54CA7" w:rsidP="00A54CA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A54CA7" w:rsidRDefault="00A54CA7" w:rsidP="00A54CA7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54CA7" w:rsidRDefault="00A54CA7" w:rsidP="00A54CA7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54CA7" w:rsidRDefault="00A54CA7" w:rsidP="00A54CA7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54CA7" w:rsidRDefault="00A54CA7" w:rsidP="00A54CA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7FA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Куреж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37-п</w:t>
      </w:r>
    </w:p>
    <w:p w:rsidR="00A54CA7" w:rsidRDefault="00A54CA7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54CA7" w:rsidRDefault="00A54CA7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</w:t>
      </w:r>
      <w:r w:rsidR="001C194F">
        <w:rPr>
          <w:rFonts w:ascii="Times New Roman" w:hAnsi="Times New Roman"/>
          <w:sz w:val="28"/>
          <w:szCs w:val="28"/>
        </w:rPr>
        <w:t xml:space="preserve"> земельного участка на кадастровом плане территории</w:t>
      </w:r>
    </w:p>
    <w:p w:rsidR="001C194F" w:rsidRDefault="001C194F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11.10,39,2 Земельного кодекса Российской Федерации, Федеральным законом от 24.07.2007 № 221-ФЗ «О государственном кадастре недвижимости», Постановляю:</w:t>
      </w:r>
    </w:p>
    <w:p w:rsidR="001C194F" w:rsidRDefault="001C194F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схему расположения земельного участка на кадастровом плане территории</w:t>
      </w:r>
      <w:r w:rsidR="00D00F9B">
        <w:rPr>
          <w:rFonts w:ascii="Times New Roman" w:hAnsi="Times New Roman"/>
          <w:sz w:val="28"/>
          <w:szCs w:val="28"/>
        </w:rPr>
        <w:t>, расположенного по адресу: Красноярский край, Идринский район, с.</w:t>
      </w:r>
      <w:r w:rsidR="00597FA0">
        <w:rPr>
          <w:rFonts w:ascii="Times New Roman" w:hAnsi="Times New Roman"/>
          <w:sz w:val="28"/>
          <w:szCs w:val="28"/>
        </w:rPr>
        <w:t xml:space="preserve"> </w:t>
      </w:r>
      <w:r w:rsidR="00D00F9B">
        <w:rPr>
          <w:rFonts w:ascii="Times New Roman" w:hAnsi="Times New Roman"/>
          <w:sz w:val="28"/>
          <w:szCs w:val="28"/>
        </w:rPr>
        <w:t>Куреж</w:t>
      </w:r>
      <w:r w:rsidR="00597FA0">
        <w:rPr>
          <w:rFonts w:ascii="Times New Roman" w:hAnsi="Times New Roman"/>
          <w:sz w:val="28"/>
          <w:szCs w:val="28"/>
        </w:rPr>
        <w:t xml:space="preserve">, </w:t>
      </w:r>
      <w:r w:rsidR="00D00F9B">
        <w:rPr>
          <w:rFonts w:ascii="Times New Roman" w:hAnsi="Times New Roman"/>
          <w:sz w:val="28"/>
          <w:szCs w:val="28"/>
        </w:rPr>
        <w:t>площадью</w:t>
      </w:r>
      <w:r w:rsidR="00597FA0">
        <w:rPr>
          <w:rFonts w:ascii="Times New Roman" w:hAnsi="Times New Roman"/>
          <w:sz w:val="28"/>
          <w:szCs w:val="28"/>
        </w:rPr>
        <w:t xml:space="preserve"> 476 </w:t>
      </w:r>
      <w:r w:rsidR="00D00F9B">
        <w:rPr>
          <w:rFonts w:ascii="Times New Roman" w:hAnsi="Times New Roman"/>
          <w:sz w:val="28"/>
          <w:szCs w:val="28"/>
        </w:rPr>
        <w:t>кв.</w:t>
      </w:r>
      <w:r w:rsidR="00597FA0">
        <w:rPr>
          <w:rFonts w:ascii="Times New Roman" w:hAnsi="Times New Roman"/>
          <w:sz w:val="28"/>
          <w:szCs w:val="28"/>
        </w:rPr>
        <w:t xml:space="preserve"> </w:t>
      </w:r>
      <w:r w:rsidR="00D00F9B">
        <w:rPr>
          <w:rFonts w:ascii="Times New Roman" w:hAnsi="Times New Roman"/>
          <w:sz w:val="28"/>
          <w:szCs w:val="28"/>
        </w:rPr>
        <w:t>м</w:t>
      </w:r>
      <w:r w:rsidR="00597FA0">
        <w:rPr>
          <w:rFonts w:ascii="Times New Roman" w:hAnsi="Times New Roman"/>
          <w:sz w:val="28"/>
          <w:szCs w:val="28"/>
        </w:rPr>
        <w:t>.</w:t>
      </w:r>
    </w:p>
    <w:p w:rsidR="00D00F9B" w:rsidRDefault="00D00F9B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00F9B" w:rsidRDefault="00D00F9B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 в силу со дня подписания.</w:t>
      </w:r>
    </w:p>
    <w:p w:rsidR="00D00F9B" w:rsidRDefault="00D00F9B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0F9B" w:rsidRDefault="00D00F9B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00F9B" w:rsidRDefault="00D00F9B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C5447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54471" w:rsidRDefault="00C54471" w:rsidP="00C54471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54471" w:rsidRDefault="00C54471" w:rsidP="00C54471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Курежского сельсовета</w:t>
      </w:r>
    </w:p>
    <w:p w:rsidR="00C54471" w:rsidRDefault="00C54471" w:rsidP="00C54471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29.08.2016 г. № 37-п</w:t>
      </w:r>
    </w:p>
    <w:p w:rsidR="00C54471" w:rsidRDefault="00C54471" w:rsidP="00C54471">
      <w:pPr>
        <w:ind w:left="5387"/>
        <w:rPr>
          <w:sz w:val="24"/>
          <w:szCs w:val="24"/>
        </w:rPr>
      </w:pPr>
    </w:p>
    <w:p w:rsidR="00C54471" w:rsidRDefault="00C54471" w:rsidP="00C54471">
      <w:pPr>
        <w:spacing w:before="240"/>
        <w:jc w:val="center"/>
        <w:rPr>
          <w:sz w:val="30"/>
          <w:szCs w:val="20"/>
        </w:rPr>
      </w:pPr>
    </w:p>
    <w:p w:rsidR="00C54471" w:rsidRDefault="00C54471" w:rsidP="00C54471">
      <w:pPr>
        <w:spacing w:before="240"/>
        <w:jc w:val="center"/>
        <w:rPr>
          <w:sz w:val="20"/>
        </w:rPr>
      </w:pPr>
      <w:r>
        <w:rPr>
          <w:sz w:val="30"/>
        </w:rPr>
        <w:t>СХЕМА</w:t>
      </w:r>
    </w:p>
    <w:p w:rsidR="00C54471" w:rsidRDefault="00C54471" w:rsidP="00C54471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C54471" w:rsidRDefault="00C54471" w:rsidP="00C54471">
      <w:pPr>
        <w:rPr>
          <w:sz w:val="10"/>
        </w:rPr>
      </w:pPr>
    </w:p>
    <w:tbl>
      <w:tblPr>
        <w:tblW w:w="104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18"/>
        <w:gridCol w:w="3297"/>
        <w:gridCol w:w="3182"/>
      </w:tblGrid>
      <w:tr w:rsidR="00C54471" w:rsidTr="00C544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C54471" w:rsidTr="00C544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r>
              <w:rPr>
                <w:sz w:val="30"/>
              </w:rPr>
              <w:t>Площадь земельного участка  476 м²</w:t>
            </w:r>
          </w:p>
        </w:tc>
      </w:tr>
      <w:tr w:rsidR="00C54471" w:rsidTr="00C54471"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 xml:space="preserve">Координаты, </w:t>
            </w:r>
            <w:proofErr w:type="gramStart"/>
            <w:r>
              <w:rPr>
                <w:sz w:val="30"/>
              </w:rPr>
              <w:t>м</w:t>
            </w:r>
            <w:proofErr w:type="gramEnd"/>
          </w:p>
        </w:tc>
      </w:tr>
      <w:tr w:rsidR="00C54471" w:rsidTr="00C5447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/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Y</w:t>
            </w:r>
          </w:p>
        </w:tc>
        <w:bookmarkStart w:id="0" w:name="_GoBack"/>
        <w:bookmarkEnd w:id="0"/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48119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2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431873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48121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н3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48160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4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431892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48158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48119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48145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48145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lastRenderedPageBreak/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48142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48143</w:t>
            </w:r>
          </w:p>
        </w:tc>
      </w:tr>
      <w:tr w:rsidR="00C54471" w:rsidTr="00C54471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431884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48145</w:t>
            </w:r>
          </w:p>
        </w:tc>
      </w:tr>
      <w:tr w:rsidR="00C54471" w:rsidTr="00C54471"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 xml:space="preserve">Система координат: </w:t>
            </w:r>
            <w:proofErr w:type="gramStart"/>
            <w:r>
              <w:rPr>
                <w:sz w:val="30"/>
              </w:rPr>
              <w:t>МСК</w:t>
            </w:r>
            <w:proofErr w:type="gramEnd"/>
            <w:r>
              <w:rPr>
                <w:sz w:val="30"/>
              </w:rPr>
              <w:t xml:space="preserve"> 167 (зона 4)</w:t>
            </w:r>
          </w:p>
        </w:tc>
      </w:tr>
      <w:tr w:rsidR="00C54471" w:rsidTr="00C54471">
        <w:tc>
          <w:tcPr>
            <w:tcW w:w="10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Квартал: 24:14:2901001</w:t>
            </w:r>
          </w:p>
        </w:tc>
      </w:tr>
      <w:tr w:rsidR="00C54471" w:rsidTr="00C544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8EC31E" wp14:editId="03E04266">
                  <wp:extent cx="6487795" cy="6106795"/>
                  <wp:effectExtent l="0" t="0" r="8255" b="8255"/>
                  <wp:docPr id="22" name="Рисунок 2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f5eded-576a-4046-a87e-cf615ff391ff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795" cy="610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471" w:rsidTr="00C54471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71" w:rsidRDefault="00C54471">
            <w:pPr>
              <w:jc w:val="center"/>
            </w:pPr>
            <w:r>
              <w:rPr>
                <w:sz w:val="30"/>
              </w:rPr>
              <w:t>Масштаб 1:1000</w:t>
            </w:r>
          </w:p>
        </w:tc>
      </w:tr>
      <w:tr w:rsidR="00C54471" w:rsidTr="00C5447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Условные обозначения: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lastRenderedPageBreak/>
              <w:drawing>
                <wp:inline distT="0" distB="0" distL="0" distR="0" wp14:anchorId="2C973748" wp14:editId="403092B5">
                  <wp:extent cx="544195" cy="294005"/>
                  <wp:effectExtent l="0" t="0" r="8255" b="0"/>
                  <wp:docPr id="21" name="Рисунок 2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f6cb9-da0a-4174-9915-9aa3bc12614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2054BD5E" wp14:editId="6DF18E7F">
                  <wp:extent cx="544195" cy="294005"/>
                  <wp:effectExtent l="0" t="0" r="8255" b="0"/>
                  <wp:docPr id="20" name="Рисунок 2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68710c-f1f8-4390-b4c9-21f799332d6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Надписи вновь образованного земельного участка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29D70C5F" wp14:editId="3A026CBB">
                  <wp:extent cx="544195" cy="294005"/>
                  <wp:effectExtent l="0" t="0" r="8255" b="0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c67aea-966e-4b01-97f7-a3b8148c492b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Объект капитального строительства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6F76C792" wp14:editId="3AD33037">
                  <wp:extent cx="544195" cy="294005"/>
                  <wp:effectExtent l="0" t="0" r="8255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e6b87d-ea62-4df1-9ed7-a0d2273d2e58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Надписи кадастрового номера земельного участка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7394F5F2" wp14:editId="34AC2C51">
                  <wp:extent cx="544195" cy="294005"/>
                  <wp:effectExtent l="0" t="0" r="8255" b="0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7bab7f-dbd3-4865-ab5a-0606f040e99f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Граница охранной зоны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61915720" wp14:editId="1FC8579F">
                  <wp:extent cx="544195" cy="294005"/>
                  <wp:effectExtent l="0" t="0" r="8255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d27967-cdf5-418d-87b6-73016c84931f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Обозначение границы охранной зоны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1744C5DF" wp14:editId="4467C943">
                  <wp:extent cx="544195" cy="294005"/>
                  <wp:effectExtent l="0" t="0" r="8255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78012a-2e10-4a47-bb23-27a8fb43b3ec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Граница территориальной зоны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7ED745AE" wp14:editId="23991F8C">
                  <wp:extent cx="544195" cy="294005"/>
                  <wp:effectExtent l="0" t="0" r="8255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89f466-191e-430f-9131-9d7e922874ed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Обозначение границы территориальной зоны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5803A0A8" wp14:editId="1E3734F6">
                  <wp:extent cx="544195" cy="294005"/>
                  <wp:effectExtent l="0" t="0" r="8255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b97f50-ac7f-4524-889d-2dd4cf7a1aa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Граница кадастрового квартала</w:t>
            </w:r>
          </w:p>
        </w:tc>
      </w:tr>
      <w:tr w:rsidR="00C54471" w:rsidTr="00C54471"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4471" w:rsidRDefault="00C54471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  <w:lang w:eastAsia="ru-RU"/>
              </w:rPr>
              <w:drawing>
                <wp:inline distT="0" distB="0" distL="0" distR="0" wp14:anchorId="0D7CED22" wp14:editId="0CA1D7F1">
                  <wp:extent cx="544195" cy="294005"/>
                  <wp:effectExtent l="0" t="0" r="8255" b="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7a6ca8-2443-4637-ab17-ada6a8fdc01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471" w:rsidRDefault="00C54471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C54471" w:rsidRDefault="00C54471" w:rsidP="00C54471">
      <w:pPr>
        <w:rPr>
          <w:sz w:val="20"/>
          <w:szCs w:val="20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ED1" w:rsidRDefault="00296ED1" w:rsidP="001C194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29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BC"/>
    <w:rsid w:val="001C194F"/>
    <w:rsid w:val="00296ED1"/>
    <w:rsid w:val="00597FA0"/>
    <w:rsid w:val="00A54CA7"/>
    <w:rsid w:val="00C54471"/>
    <w:rsid w:val="00D00F9B"/>
    <w:rsid w:val="00DD78BC"/>
    <w:rsid w:val="00E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ED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ED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2016-08-31T06:26:00Z</cp:lastPrinted>
  <dcterms:created xsi:type="dcterms:W3CDTF">2016-08-27T02:40:00Z</dcterms:created>
  <dcterms:modified xsi:type="dcterms:W3CDTF">2016-08-31T06:41:00Z</dcterms:modified>
</cp:coreProperties>
</file>