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4" w:rsidRDefault="00350914" w:rsidP="0035091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50914" w:rsidRDefault="00350914" w:rsidP="0035091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350914" w:rsidRDefault="00350914" w:rsidP="0035091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350914" w:rsidRDefault="00350914" w:rsidP="0035091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КУРЕЖСКОГО СЕЛЬСОВЕТА</w:t>
      </w:r>
    </w:p>
    <w:p w:rsidR="00350914" w:rsidRDefault="00350914" w:rsidP="00350914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0914" w:rsidRDefault="00350914" w:rsidP="00350914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50914" w:rsidRDefault="00350914" w:rsidP="00350914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0914" w:rsidRDefault="00350914" w:rsidP="0035091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Куреж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-п</w:t>
      </w:r>
    </w:p>
    <w:p w:rsidR="00350914" w:rsidRDefault="00350914" w:rsidP="00350914">
      <w:pPr>
        <w:jc w:val="both"/>
        <w:rPr>
          <w:rFonts w:ascii="Times New Roman" w:hAnsi="Times New Roman"/>
          <w:sz w:val="28"/>
          <w:szCs w:val="28"/>
        </w:rPr>
      </w:pPr>
    </w:p>
    <w:p w:rsidR="00350914" w:rsidRDefault="00350914" w:rsidP="0035091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инвентаризацией жилищного фонда и 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</w:t>
      </w:r>
      <w:r>
        <w:rPr>
          <w:rFonts w:ascii="Times New Roman" w:hAnsi="Times New Roman"/>
          <w:sz w:val="28"/>
          <w:szCs w:val="28"/>
        </w:rPr>
        <w:t>.6 Устава Курежского сельсовета и оценив состояние жилого дома, находящимся в аварийном состоянии</w:t>
      </w:r>
    </w:p>
    <w:p w:rsidR="00350914" w:rsidRDefault="00350914" w:rsidP="0035091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50914" w:rsidRPr="00350914" w:rsidRDefault="00350914" w:rsidP="003509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0914">
        <w:rPr>
          <w:rFonts w:ascii="Times New Roman" w:hAnsi="Times New Roman"/>
          <w:sz w:val="28"/>
          <w:szCs w:val="28"/>
        </w:rPr>
        <w:t xml:space="preserve">Признать жилой дом, возведенный в 1968 году, находящийся по адресу: Красноярский край, Идринский район, с. Куреж, ул. </w:t>
      </w:r>
      <w:proofErr w:type="gramStart"/>
      <w:r w:rsidRPr="00350914">
        <w:rPr>
          <w:rFonts w:ascii="Times New Roman" w:hAnsi="Times New Roman"/>
          <w:sz w:val="28"/>
          <w:szCs w:val="28"/>
        </w:rPr>
        <w:t>Зеленая</w:t>
      </w:r>
      <w:proofErr w:type="gramEnd"/>
      <w:r w:rsidRPr="00350914">
        <w:rPr>
          <w:rFonts w:ascii="Times New Roman" w:hAnsi="Times New Roman"/>
          <w:sz w:val="28"/>
          <w:szCs w:val="28"/>
        </w:rPr>
        <w:t xml:space="preserve">, дом 47, общей площадью 36.4 </w:t>
      </w:r>
      <w:proofErr w:type="spellStart"/>
      <w:r w:rsidRPr="00350914">
        <w:rPr>
          <w:rFonts w:ascii="Times New Roman" w:hAnsi="Times New Roman"/>
          <w:sz w:val="28"/>
          <w:szCs w:val="28"/>
        </w:rPr>
        <w:t>кв.м</w:t>
      </w:r>
      <w:proofErr w:type="spellEnd"/>
      <w:r w:rsidRPr="00350914">
        <w:rPr>
          <w:rFonts w:ascii="Times New Roman" w:hAnsi="Times New Roman"/>
          <w:sz w:val="28"/>
          <w:szCs w:val="28"/>
        </w:rPr>
        <w:t>. непригодным для проживания.</w:t>
      </w:r>
    </w:p>
    <w:p w:rsidR="00350914" w:rsidRDefault="00350914" w:rsidP="0035091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0914">
        <w:rPr>
          <w:rFonts w:ascii="Times New Roman" w:hAnsi="Times New Roman"/>
          <w:sz w:val="28"/>
          <w:szCs w:val="28"/>
        </w:rPr>
        <w:t>Лицевой счет аннулировать.</w:t>
      </w:r>
    </w:p>
    <w:p w:rsidR="00350914" w:rsidRPr="00350914" w:rsidRDefault="00350914" w:rsidP="0035091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50914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350914" w:rsidRDefault="00350914" w:rsidP="0035091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50914" w:rsidRDefault="00350914" w:rsidP="00350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Д.Н.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Усенко   </w:t>
      </w:r>
    </w:p>
    <w:p w:rsidR="003C157B" w:rsidRDefault="003C157B"/>
    <w:sectPr w:rsidR="003C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4A68"/>
    <w:multiLevelType w:val="hybridMultilevel"/>
    <w:tmpl w:val="F978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D2"/>
    <w:rsid w:val="001B4C01"/>
    <w:rsid w:val="00350914"/>
    <w:rsid w:val="003C157B"/>
    <w:rsid w:val="009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9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9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2016-09-13T01:41:00Z</cp:lastPrinted>
  <dcterms:created xsi:type="dcterms:W3CDTF">2016-09-13T01:31:00Z</dcterms:created>
  <dcterms:modified xsi:type="dcterms:W3CDTF">2016-09-13T01:41:00Z</dcterms:modified>
</cp:coreProperties>
</file>