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42" w:rsidRPr="00611A42" w:rsidRDefault="00611A42" w:rsidP="00611A42">
      <w:pPr>
        <w:ind w:firstLine="709"/>
        <w:jc w:val="center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>АДМИНИСТРАЦИЯ КУРЕЖСКОГО СЕЛЬСОВЕТА</w:t>
      </w:r>
    </w:p>
    <w:p w:rsidR="00611A42" w:rsidRPr="00611A42" w:rsidRDefault="00611A42" w:rsidP="00611A42">
      <w:pPr>
        <w:ind w:firstLine="709"/>
        <w:jc w:val="center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 xml:space="preserve">ИДРИНСКОГО РАЙОНА </w:t>
      </w:r>
    </w:p>
    <w:p w:rsidR="00611A42" w:rsidRPr="00611A42" w:rsidRDefault="00611A42" w:rsidP="00611A42">
      <w:pPr>
        <w:ind w:firstLine="709"/>
        <w:jc w:val="center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>КРАСНОЯРСКОГО КРАЯ</w:t>
      </w:r>
    </w:p>
    <w:p w:rsidR="00611A42" w:rsidRPr="00611A42" w:rsidRDefault="00611A42" w:rsidP="00611A42">
      <w:pPr>
        <w:ind w:firstLine="709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> </w:t>
      </w:r>
    </w:p>
    <w:p w:rsidR="00611A42" w:rsidRPr="00611A42" w:rsidRDefault="00611A42" w:rsidP="00611A42">
      <w:pPr>
        <w:ind w:firstLine="709"/>
        <w:rPr>
          <w:color w:val="4A442A"/>
          <w:sz w:val="28"/>
          <w:szCs w:val="28"/>
          <w:shd w:val="clear" w:color="auto" w:fill="FFFFFF"/>
        </w:rPr>
      </w:pPr>
    </w:p>
    <w:p w:rsidR="00611A42" w:rsidRPr="00611A42" w:rsidRDefault="00611A42" w:rsidP="00611A42">
      <w:pPr>
        <w:ind w:firstLine="709"/>
        <w:jc w:val="center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>ПОСТАНОВЛЕНИЕ</w:t>
      </w:r>
      <w:r>
        <w:rPr>
          <w:color w:val="4A442A"/>
          <w:sz w:val="28"/>
          <w:szCs w:val="28"/>
          <w:shd w:val="clear" w:color="auto" w:fill="FFFFFF"/>
        </w:rPr>
        <w:t xml:space="preserve">                     Проект</w:t>
      </w:r>
    </w:p>
    <w:p w:rsidR="00611A42" w:rsidRPr="00611A42" w:rsidRDefault="00611A42" w:rsidP="00611A42">
      <w:pPr>
        <w:ind w:firstLine="709"/>
        <w:rPr>
          <w:color w:val="4A442A"/>
          <w:sz w:val="28"/>
          <w:szCs w:val="28"/>
          <w:shd w:val="clear" w:color="auto" w:fill="FFFFFF"/>
        </w:rPr>
      </w:pPr>
    </w:p>
    <w:p w:rsidR="00611A42" w:rsidRPr="00611A42" w:rsidRDefault="00611A42" w:rsidP="00611A42">
      <w:pPr>
        <w:jc w:val="center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 xml:space="preserve">.2017                                         </w:t>
      </w:r>
      <w:proofErr w:type="spellStart"/>
      <w:r w:rsidRPr="00611A42">
        <w:rPr>
          <w:color w:val="4A442A"/>
          <w:sz w:val="28"/>
          <w:szCs w:val="28"/>
          <w:shd w:val="clear" w:color="auto" w:fill="FFFFFF"/>
        </w:rPr>
        <w:t>с</w:t>
      </w:r>
      <w:proofErr w:type="gramStart"/>
      <w:r w:rsidRPr="00611A42">
        <w:rPr>
          <w:color w:val="4A442A"/>
          <w:sz w:val="28"/>
          <w:szCs w:val="28"/>
          <w:shd w:val="clear" w:color="auto" w:fill="FFFFFF"/>
        </w:rPr>
        <w:t>.К</w:t>
      </w:r>
      <w:proofErr w:type="gramEnd"/>
      <w:r w:rsidRPr="00611A42">
        <w:rPr>
          <w:color w:val="4A442A"/>
          <w:sz w:val="28"/>
          <w:szCs w:val="28"/>
          <w:shd w:val="clear" w:color="auto" w:fill="FFFFFF"/>
        </w:rPr>
        <w:t>уреж</w:t>
      </w:r>
      <w:proofErr w:type="spellEnd"/>
      <w:r w:rsidRPr="00611A42">
        <w:rPr>
          <w:color w:val="4A442A"/>
          <w:sz w:val="28"/>
          <w:szCs w:val="28"/>
          <w:shd w:val="clear" w:color="auto" w:fill="FFFFFF"/>
        </w:rPr>
        <w:t xml:space="preserve">                     </w:t>
      </w:r>
      <w:r>
        <w:rPr>
          <w:color w:val="4A442A"/>
          <w:sz w:val="28"/>
          <w:szCs w:val="28"/>
          <w:shd w:val="clear" w:color="auto" w:fill="FFFFFF"/>
        </w:rPr>
        <w:t xml:space="preserve">                           № </w:t>
      </w:r>
    </w:p>
    <w:p w:rsidR="00611A42" w:rsidRPr="00611A42" w:rsidRDefault="00611A42" w:rsidP="00611A42">
      <w:pPr>
        <w:ind w:firstLine="709"/>
        <w:rPr>
          <w:color w:val="4A442A"/>
          <w:sz w:val="28"/>
          <w:szCs w:val="28"/>
          <w:shd w:val="clear" w:color="auto" w:fill="FFFFFF"/>
        </w:rPr>
      </w:pPr>
      <w:r w:rsidRPr="00611A42">
        <w:rPr>
          <w:color w:val="4A442A"/>
          <w:sz w:val="28"/>
          <w:szCs w:val="28"/>
          <w:shd w:val="clear" w:color="auto" w:fill="FFFFFF"/>
        </w:rPr>
        <w:t> </w:t>
      </w:r>
    </w:p>
    <w:p w:rsidR="00611A42" w:rsidRPr="00611A42" w:rsidRDefault="00611A42" w:rsidP="00611A42">
      <w:pPr>
        <w:widowControl w:val="0"/>
        <w:autoSpaceDE w:val="0"/>
        <w:autoSpaceDN w:val="0"/>
        <w:adjustRightInd w:val="0"/>
        <w:rPr>
          <w:rFonts w:cs="Arial"/>
          <w:sz w:val="20"/>
          <w:szCs w:val="16"/>
          <w:lang w:val="uk-UA"/>
        </w:rPr>
      </w:pPr>
    </w:p>
    <w:p w:rsidR="00611A42" w:rsidRPr="00611A42" w:rsidRDefault="00611A42" w:rsidP="000F334E">
      <w:pPr>
        <w:jc w:val="center"/>
        <w:rPr>
          <w:b/>
          <w:sz w:val="28"/>
          <w:szCs w:val="28"/>
          <w:lang w:val="uk-UA"/>
        </w:rPr>
      </w:pPr>
    </w:p>
    <w:p w:rsidR="000F334E" w:rsidRDefault="000F334E" w:rsidP="000F334E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содействии </w:t>
      </w:r>
    </w:p>
    <w:p w:rsidR="000F334E" w:rsidRDefault="000F334E" w:rsidP="000F334E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развитии сельскохозяйственного производства, </w:t>
      </w:r>
    </w:p>
    <w:p w:rsidR="000F334E" w:rsidRDefault="000F334E" w:rsidP="000F334E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создания условий для развития малого и среднего </w:t>
      </w:r>
    </w:p>
    <w:p w:rsidR="000F334E" w:rsidRDefault="000F334E" w:rsidP="000F334E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предпринимат</w:t>
      </w:r>
      <w:r w:rsidR="00611A42">
        <w:rPr>
          <w:rFonts w:ascii="Times New Roman" w:hAnsi="Times New Roman" w:cs="Times New Roman"/>
          <w:b w:val="0"/>
          <w:sz w:val="28"/>
          <w:szCs w:val="28"/>
        </w:rPr>
        <w:t>ельства на территории Курежского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334E" w:rsidRDefault="000F334E" w:rsidP="000F334E">
      <w:pPr>
        <w:pStyle w:val="ConsPlusTitle"/>
        <w:ind w:right="28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сельсовета</w:t>
      </w:r>
    </w:p>
    <w:p w:rsidR="000F334E" w:rsidRDefault="000F334E" w:rsidP="000F334E">
      <w:pPr>
        <w:pStyle w:val="ConsPlusTitle"/>
        <w:tabs>
          <w:tab w:val="left" w:pos="10490"/>
        </w:tabs>
        <w:ind w:right="28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334E" w:rsidRDefault="000F334E" w:rsidP="000F334E">
      <w:pPr>
        <w:tabs>
          <w:tab w:val="left" w:pos="10490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Федеральным законом от 6 октября 2003 года № 131-ФЗ «Об общих принципах организации местного самоуправления в Российской</w:t>
      </w:r>
      <w:r w:rsidR="00611A42">
        <w:rPr>
          <w:bCs/>
          <w:sz w:val="28"/>
          <w:szCs w:val="28"/>
        </w:rPr>
        <w:t xml:space="preserve"> Федерации»,  Уставом Курежского</w:t>
      </w:r>
      <w:r>
        <w:rPr>
          <w:bCs/>
          <w:sz w:val="28"/>
          <w:szCs w:val="28"/>
        </w:rPr>
        <w:t xml:space="preserve"> сельсовета, в целях оказания содействия в развитии сельскохозяйственного производства, а также создания условий для развития малого и среднего предпринимательства на территории </w:t>
      </w:r>
      <w:r w:rsidR="00611A42">
        <w:rPr>
          <w:sz w:val="28"/>
          <w:szCs w:val="28"/>
        </w:rPr>
        <w:t>Курежского сельсовета.</w:t>
      </w:r>
    </w:p>
    <w:p w:rsidR="00611A42" w:rsidRDefault="00611A42" w:rsidP="000F334E">
      <w:pPr>
        <w:tabs>
          <w:tab w:val="left" w:pos="10490"/>
        </w:tabs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334E" w:rsidRDefault="000F334E" w:rsidP="000F334E">
      <w:pPr>
        <w:pStyle w:val="a3"/>
        <w:tabs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«О содействии в развитии сельскохозяйственного производства, создания условий для развития малого и среднего предпринимате</w:t>
      </w:r>
      <w:r w:rsidR="00611A42">
        <w:rPr>
          <w:rFonts w:ascii="Times New Roman" w:hAnsi="Times New Roman"/>
          <w:sz w:val="28"/>
          <w:szCs w:val="28"/>
        </w:rPr>
        <w:t>льства» на территории Курежского</w:t>
      </w:r>
      <w:r>
        <w:rPr>
          <w:rFonts w:ascii="Times New Roman" w:hAnsi="Times New Roman"/>
          <w:sz w:val="28"/>
          <w:szCs w:val="28"/>
        </w:rPr>
        <w:t xml:space="preserve"> сельсовета согласно приложению.</w:t>
      </w:r>
    </w:p>
    <w:p w:rsidR="000F334E" w:rsidRDefault="000F334E" w:rsidP="000F334E">
      <w:pPr>
        <w:pStyle w:val="1"/>
        <w:tabs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</w:t>
      </w:r>
      <w:r w:rsidR="00611A42">
        <w:rPr>
          <w:rFonts w:ascii="Times New Roman" w:hAnsi="Times New Roman"/>
          <w:sz w:val="28"/>
          <w:szCs w:val="28"/>
        </w:rPr>
        <w:t>а</w:t>
      </w:r>
      <w:proofErr w:type="gramEnd"/>
      <w:r w:rsidR="00611A42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</w:t>
      </w:r>
      <w:r w:rsidR="00611A42">
        <w:rPr>
          <w:rFonts w:ascii="Times New Roman" w:hAnsi="Times New Roman"/>
          <w:sz w:val="28"/>
          <w:szCs w:val="28"/>
        </w:rPr>
        <w:t>а главу Курежского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F334E" w:rsidRDefault="00611A42" w:rsidP="000F334E">
      <w:pPr>
        <w:pStyle w:val="a3"/>
        <w:tabs>
          <w:tab w:val="left" w:pos="10348"/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</w:t>
      </w:r>
      <w:r w:rsidR="000F334E">
        <w:rPr>
          <w:rFonts w:ascii="Times New Roman" w:hAnsi="Times New Roman"/>
          <w:sz w:val="28"/>
          <w:szCs w:val="28"/>
        </w:rPr>
        <w:t xml:space="preserve"> вступает в силу в день, следующий за днем его официального опубликования в газете «Ведомости органов местного са</w:t>
      </w:r>
      <w:r>
        <w:rPr>
          <w:rFonts w:ascii="Times New Roman" w:hAnsi="Times New Roman"/>
          <w:sz w:val="28"/>
          <w:szCs w:val="28"/>
        </w:rPr>
        <w:t>моуправления Курежского</w:t>
      </w:r>
      <w:r w:rsidR="000F334E">
        <w:rPr>
          <w:rFonts w:ascii="Times New Roman" w:hAnsi="Times New Roman"/>
          <w:sz w:val="28"/>
          <w:szCs w:val="28"/>
        </w:rPr>
        <w:t xml:space="preserve"> сельсовета».</w:t>
      </w:r>
    </w:p>
    <w:p w:rsidR="000F334E" w:rsidRDefault="000F334E" w:rsidP="000F334E">
      <w:pPr>
        <w:pStyle w:val="a3"/>
        <w:tabs>
          <w:tab w:val="left" w:pos="10348"/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0F334E" w:rsidRDefault="000F334E" w:rsidP="000F334E">
      <w:pPr>
        <w:pStyle w:val="a3"/>
        <w:tabs>
          <w:tab w:val="left" w:pos="10348"/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0F334E" w:rsidRDefault="000F334E" w:rsidP="000F334E">
      <w:pPr>
        <w:pStyle w:val="a3"/>
        <w:tabs>
          <w:tab w:val="left" w:pos="10348"/>
          <w:tab w:val="left" w:pos="10490"/>
        </w:tabs>
        <w:spacing w:after="0" w:line="240" w:lineRule="auto"/>
        <w:ind w:left="0" w:right="282"/>
        <w:jc w:val="both"/>
        <w:rPr>
          <w:rFonts w:ascii="Times New Roman" w:hAnsi="Times New Roman"/>
          <w:sz w:val="28"/>
          <w:szCs w:val="28"/>
        </w:rPr>
      </w:pPr>
    </w:p>
    <w:p w:rsidR="000F334E" w:rsidRDefault="000F334E" w:rsidP="000F334E">
      <w:pPr>
        <w:tabs>
          <w:tab w:val="left" w:pos="10348"/>
          <w:tab w:val="left" w:pos="10490"/>
        </w:tabs>
        <w:autoSpaceDE w:val="0"/>
        <w:autoSpaceDN w:val="0"/>
        <w:adjustRightInd w:val="0"/>
        <w:ind w:right="282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                               </w:t>
      </w:r>
    </w:p>
    <w:p w:rsidR="000F334E" w:rsidRDefault="00611A42" w:rsidP="000F334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0F334E" w:rsidRDefault="000F334E" w:rsidP="00611A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611A42">
        <w:rPr>
          <w:sz w:val="28"/>
          <w:szCs w:val="28"/>
        </w:rPr>
        <w:t xml:space="preserve">                    </w:t>
      </w: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ind w:right="282"/>
        <w:jc w:val="right"/>
        <w:rPr>
          <w:bCs/>
          <w:iCs/>
        </w:rPr>
      </w:pPr>
      <w:r>
        <w:rPr>
          <w:bCs/>
          <w:iCs/>
        </w:rPr>
        <w:t>Приложение</w:t>
      </w:r>
    </w:p>
    <w:p w:rsidR="000F334E" w:rsidRDefault="00611A42" w:rsidP="000F334E">
      <w:pPr>
        <w:jc w:val="right"/>
      </w:pPr>
      <w:r>
        <w:t>к постановлению Курежского сельсовета</w:t>
      </w:r>
    </w:p>
    <w:p w:rsidR="000F334E" w:rsidRDefault="000F334E" w:rsidP="00611A42"/>
    <w:p w:rsidR="000F334E" w:rsidRDefault="000F334E" w:rsidP="000F334E">
      <w:pPr>
        <w:jc w:val="right"/>
      </w:pPr>
      <w:r>
        <w:t xml:space="preserve">от    </w:t>
      </w:r>
      <w:r w:rsidR="00611A42">
        <w:t xml:space="preserve">2017  № </w:t>
      </w:r>
    </w:p>
    <w:p w:rsidR="000F334E" w:rsidRDefault="000F334E" w:rsidP="000F334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right"/>
        <w:rPr>
          <w:rFonts w:ascii="Times New Roman" w:hAnsi="Times New Roman" w:cs="Times New Roman"/>
          <w:sz w:val="28"/>
          <w:szCs w:val="28"/>
        </w:rPr>
      </w:pPr>
    </w:p>
    <w:p w:rsidR="000F334E" w:rsidRDefault="000F334E" w:rsidP="000F334E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F334E" w:rsidRDefault="000F334E" w:rsidP="000F334E">
      <w:pPr>
        <w:pStyle w:val="ConsPlusTitle"/>
        <w:ind w:right="28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содействии в развитии сельскохозяйственного производства, создание условий для развития малого и среднего предпринимательства</w:t>
      </w:r>
    </w:p>
    <w:p w:rsidR="000F334E" w:rsidRDefault="00611A42" w:rsidP="000F334E">
      <w:pPr>
        <w:autoSpaceDE w:val="0"/>
        <w:autoSpaceDN w:val="0"/>
        <w:adjustRightInd w:val="0"/>
        <w:ind w:right="424"/>
        <w:jc w:val="center"/>
        <w:outlineLvl w:val="0"/>
      </w:pPr>
      <w:r>
        <w:rPr>
          <w:sz w:val="28"/>
          <w:szCs w:val="28"/>
        </w:rPr>
        <w:t>на территории Курежского</w:t>
      </w:r>
      <w:r w:rsidR="000F334E">
        <w:rPr>
          <w:sz w:val="28"/>
          <w:szCs w:val="28"/>
        </w:rPr>
        <w:t xml:space="preserve"> сельсовета</w:t>
      </w:r>
    </w:p>
    <w:p w:rsidR="000F334E" w:rsidRDefault="000F334E" w:rsidP="000F334E">
      <w:pPr>
        <w:autoSpaceDE w:val="0"/>
        <w:autoSpaceDN w:val="0"/>
        <w:adjustRightInd w:val="0"/>
        <w:ind w:right="424"/>
        <w:jc w:val="center"/>
        <w:outlineLvl w:val="0"/>
        <w:rPr>
          <w:i/>
        </w:rPr>
      </w:pPr>
      <w:r>
        <w:rPr>
          <w:i/>
        </w:rPr>
        <w:t xml:space="preserve">                            </w:t>
      </w:r>
    </w:p>
    <w:p w:rsidR="000F334E" w:rsidRDefault="000F334E" w:rsidP="000F334E">
      <w:pPr>
        <w:pStyle w:val="ConsPlusNormal"/>
        <w:widowControl/>
        <w:ind w:right="282"/>
        <w:jc w:val="both"/>
        <w:rPr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Общие положения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цели, задачи и полномочия органов местного самоуправления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области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  <w:proofErr w:type="gramEnd"/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Цели и задачи органов местного самоуправления</w:t>
      </w:r>
    </w:p>
    <w:p w:rsidR="000F334E" w:rsidRDefault="00611A42" w:rsidP="000F334E">
      <w:pPr>
        <w:pStyle w:val="ConsPlusNormal"/>
        <w:widowControl/>
        <w:ind w:right="28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Курежского</w:t>
      </w:r>
      <w:r w:rsidR="000F334E">
        <w:rPr>
          <w:rFonts w:ascii="Times New Roman" w:hAnsi="Times New Roman"/>
          <w:sz w:val="28"/>
          <w:szCs w:val="28"/>
        </w:rPr>
        <w:t xml:space="preserve"> сельсовета </w:t>
      </w:r>
      <w:r w:rsidR="000F334E">
        <w:rPr>
          <w:rFonts w:ascii="Times New Roman" w:hAnsi="Times New Roman" w:cs="Times New Roman"/>
          <w:bCs/>
          <w:iCs/>
          <w:sz w:val="28"/>
          <w:szCs w:val="28"/>
        </w:rPr>
        <w:t>в области содействия в развитии сельскохозяйственного производства, создании условий для развития малого и среднего предпринимательства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Главной целью в области содействия в развитии сельскохозяйственного производства, создании условий для развития малого и среднего предпринимательства является неуклонное повышение экономической поддержки населения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занимающегося сельскохозяйственным производством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чья деятельность в соответствии с действующим законодательством относится к категории малого и среднего предпринимательства.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Для достижения указанной цели органы местного самоуправления решают задачи по созданию необходимых организационно-экономических условий для повышения условий деятельности населения в области агропромышленного комплекса, оказанию содействия в развитии организаций агропромышленного комплекса и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Определяющими принципами работы в области содействия в развитии сельскохозяйственного производства, создании условий для развития малого и среднего предпринимательства являются: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тесное взаимодействие органов местного самоуправления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 агропромышленного комплекса, личными подсобными хозяйствами и иными субъектами сельскохозяйственного производства и малого и среднего предпринимательства;</w:t>
      </w:r>
      <w:r>
        <w:rPr>
          <w:rStyle w:val="a4"/>
          <w:sz w:val="28"/>
          <w:szCs w:val="28"/>
        </w:rPr>
        <w:t xml:space="preserve"> 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равные права и одинаковая доступность всех хозяйствующих субъектов к создаваемым органами местного самоуправления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условиям развития сельскохозяйственного производства и малого и среднего предпринимательства;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принципы.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Компетенция органов местного самоуправления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11A42">
        <w:rPr>
          <w:rFonts w:ascii="Times New Roman" w:hAnsi="Times New Roman"/>
          <w:sz w:val="28"/>
        </w:rPr>
        <w:t>Курежский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сельский Совет депутатов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нормативные правовые акты, планы и целевые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расширения рынка сельскохозяйственной продукции, сырья и продовольствия;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устанавливает льготы, стимулирующие деятельность организаций агропромышленного комплекса и субъектов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утверждает расходы,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Администрация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сельсовета: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издает постановления, распоряжения, связанные с созданием условий для развития сельскохозяйственного производства и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расширением рынка сельскохозяйственной продукции, сырья и продовольствия, содействием развитию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исполняет программы по созданию условий для развития сельскохозяйственного производства и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расширения рынка сельскохозяйственной продукции, сырья и продовольствия, содействия развитию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определяет должностное лицо администрации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осуществляющее контроль исполнения нормативных правовых актов органов местного самоуправления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области содействия в развития сельскохозяйственного производства и создания условий для развития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разрабатывает прогноз развития сельского хозяйства,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содействует эффективному использованию производственного потенциала работников организаций агропромышленного комплекса и малого и среднего предпринимательства, расположенных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изучает и обобщает опыт, передовые технологии других муниципальных образований, осуществляет проведение мероприятий по внедрению передового опыта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сельсовета;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осуществляет иные полномочия в решении вопросов содействия в развития сельскохозяйственного производства, создания условий для развития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0F334E" w:rsidRDefault="000F334E" w:rsidP="000F334E">
      <w:pPr>
        <w:ind w:right="282"/>
        <w:rPr>
          <w:sz w:val="28"/>
          <w:szCs w:val="28"/>
        </w:rPr>
      </w:pPr>
    </w:p>
    <w:p w:rsidR="000F334E" w:rsidRDefault="000F334E" w:rsidP="000F334E">
      <w:pPr>
        <w:pStyle w:val="ConsPlusNormal"/>
        <w:widowControl/>
        <w:ind w:right="282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Финансовое обеспечение содействия сельскохозяйственному производству, созданию условий для развития малого и среднего предпринимательства</w:t>
      </w:r>
    </w:p>
    <w:p w:rsidR="000F334E" w:rsidRDefault="000F334E" w:rsidP="000F334E">
      <w:pPr>
        <w:pStyle w:val="ConsPlusNormal"/>
        <w:widowControl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в рамках принятых целевых муниципальных программ по созданию условий для развития сельскохозяйственного производства, содействия развитию малого и среднего предпринимательства на территории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11A42">
        <w:rPr>
          <w:rFonts w:ascii="Times New Roman" w:hAnsi="Times New Roman"/>
          <w:sz w:val="28"/>
          <w:szCs w:val="28"/>
        </w:rPr>
        <w:t>Курежского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F334E" w:rsidRDefault="000F334E" w:rsidP="000F334E">
      <w:pPr>
        <w:rPr>
          <w:sz w:val="28"/>
          <w:szCs w:val="28"/>
        </w:rPr>
      </w:pPr>
    </w:p>
    <w:p w:rsidR="000F334E" w:rsidRDefault="000F334E" w:rsidP="000F334E">
      <w:pPr>
        <w:rPr>
          <w:sz w:val="28"/>
          <w:szCs w:val="28"/>
        </w:rPr>
      </w:pPr>
    </w:p>
    <w:p w:rsidR="000F334E" w:rsidRDefault="000F334E" w:rsidP="000F334E">
      <w:pPr>
        <w:rPr>
          <w:sz w:val="28"/>
          <w:szCs w:val="28"/>
        </w:rPr>
      </w:pPr>
    </w:p>
    <w:p w:rsidR="000F334E" w:rsidRDefault="000F334E" w:rsidP="000F334E"/>
    <w:p w:rsidR="000F334E" w:rsidRDefault="000F334E" w:rsidP="000F334E"/>
    <w:p w:rsidR="000F334E" w:rsidRDefault="000F334E" w:rsidP="000F334E"/>
    <w:p w:rsidR="00D17FA5" w:rsidRDefault="00D17FA5"/>
    <w:sectPr w:rsidR="00D17FA5" w:rsidSect="0078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7E"/>
    <w:rsid w:val="000F334E"/>
    <w:rsid w:val="00611A42"/>
    <w:rsid w:val="008800C8"/>
    <w:rsid w:val="00C8427E"/>
    <w:rsid w:val="00D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F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F33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footnote reference"/>
    <w:semiHidden/>
    <w:unhideWhenUsed/>
    <w:rsid w:val="000F3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F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33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0F33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footnote reference"/>
    <w:semiHidden/>
    <w:unhideWhenUsed/>
    <w:rsid w:val="000F3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2017-05-03T02:41:00Z</cp:lastPrinted>
  <dcterms:created xsi:type="dcterms:W3CDTF">2017-05-03T02:31:00Z</dcterms:created>
  <dcterms:modified xsi:type="dcterms:W3CDTF">2017-05-03T02:41:00Z</dcterms:modified>
</cp:coreProperties>
</file>