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4" w:rsidRDefault="00B30AC4" w:rsidP="00B30AC4"/>
    <w:p w:rsidR="00192280" w:rsidRPr="00192280" w:rsidRDefault="00192280" w:rsidP="00192280">
      <w:pPr>
        <w:tabs>
          <w:tab w:val="left" w:pos="2535"/>
        </w:tabs>
      </w:pPr>
      <w:r w:rsidRPr="00192280">
        <w:t xml:space="preserve">                                           КРАСНОЯРСКИЙ  КРАЙ                                     </w:t>
      </w:r>
    </w:p>
    <w:p w:rsidR="00192280" w:rsidRPr="00192280" w:rsidRDefault="00192280" w:rsidP="00192280">
      <w:pPr>
        <w:tabs>
          <w:tab w:val="left" w:pos="2535"/>
        </w:tabs>
        <w:jc w:val="center"/>
      </w:pPr>
      <w:r w:rsidRPr="00192280">
        <w:t>АДМИНИСТРАЦИЯ   КУРЕЖСКОГО  СЕЛЬСОВЕТА</w:t>
      </w:r>
    </w:p>
    <w:p w:rsidR="00192280" w:rsidRPr="00192280" w:rsidRDefault="00192280" w:rsidP="00192280">
      <w:pPr>
        <w:tabs>
          <w:tab w:val="left" w:pos="2535"/>
        </w:tabs>
      </w:pPr>
      <w:r w:rsidRPr="00192280">
        <w:t xml:space="preserve">                                          ИДРИНСКОГО  РАЙОНА</w:t>
      </w:r>
    </w:p>
    <w:p w:rsidR="00192280" w:rsidRPr="00192280" w:rsidRDefault="00192280" w:rsidP="00192280">
      <w:pPr>
        <w:tabs>
          <w:tab w:val="left" w:pos="2535"/>
        </w:tabs>
      </w:pPr>
    </w:p>
    <w:p w:rsidR="00192280" w:rsidRPr="00192280" w:rsidRDefault="00192280" w:rsidP="00192280">
      <w:pPr>
        <w:tabs>
          <w:tab w:val="left" w:pos="2535"/>
        </w:tabs>
        <w:jc w:val="center"/>
      </w:pPr>
      <w:proofErr w:type="gramStart"/>
      <w:r w:rsidRPr="00192280">
        <w:t>П</w:t>
      </w:r>
      <w:proofErr w:type="gramEnd"/>
      <w:r w:rsidRPr="00192280">
        <w:t xml:space="preserve"> О С Т А Н О В Л Е Н И Е</w:t>
      </w:r>
    </w:p>
    <w:p w:rsidR="00192280" w:rsidRPr="00192280" w:rsidRDefault="00192280" w:rsidP="00192280">
      <w:pPr>
        <w:tabs>
          <w:tab w:val="left" w:pos="2535"/>
        </w:tabs>
        <w:jc w:val="center"/>
      </w:pPr>
      <w:r w:rsidRPr="00192280">
        <w:t xml:space="preserve">   </w:t>
      </w:r>
    </w:p>
    <w:p w:rsidR="00B30AC4" w:rsidRDefault="00192280" w:rsidP="00192280">
      <w:pPr>
        <w:tabs>
          <w:tab w:val="left" w:pos="2535"/>
        </w:tabs>
      </w:pPr>
      <w:r w:rsidRPr="00192280">
        <w:t xml:space="preserve">22.12.2017                                           с. Куреж                              </w:t>
      </w:r>
      <w:r>
        <w:t xml:space="preserve">           № 30-п            </w:t>
      </w:r>
    </w:p>
    <w:p w:rsidR="00B30AC4" w:rsidRDefault="00B30AC4" w:rsidP="00192280">
      <w:r>
        <w:t xml:space="preserve">                                                                                  </w:t>
      </w:r>
      <w:r w:rsidR="00192280">
        <w:t xml:space="preserve">                             </w:t>
      </w:r>
    </w:p>
    <w:p w:rsidR="00B30AC4" w:rsidRDefault="00B30AC4" w:rsidP="00B30AC4">
      <w:pPr>
        <w:tabs>
          <w:tab w:val="left" w:pos="5640"/>
        </w:tabs>
        <w:spacing w:line="240" w:lineRule="exact"/>
        <w:ind w:right="4049"/>
        <w:jc w:val="both"/>
      </w:pPr>
      <w:r>
        <w:t xml:space="preserve">Об утверждении Порядка применения взысканий, предусмотренных </w:t>
      </w:r>
      <w:proofErr w:type="spellStart"/>
      <w:r>
        <w:t>ст.ст</w:t>
      </w:r>
      <w:proofErr w:type="spellEnd"/>
      <w:r>
        <w:t>. 14.1 и 15 Федерального закона "О муниципальной службе в Россий</w:t>
      </w:r>
      <w:r w:rsidR="00192280">
        <w:t xml:space="preserve">ской Федерации" за несоблюдение </w:t>
      </w:r>
      <w:r>
        <w:t>муниципальными служащими ограничений и запретов, требований о предотвращении или об урегулировании конфликта интересов и неиспол</w:t>
      </w:r>
      <w:r w:rsidR="00192280">
        <w:t xml:space="preserve">нение </w:t>
      </w:r>
      <w:r>
        <w:t>обязанностей, установленных в целях противодействия коррупции</w:t>
      </w:r>
      <w:r>
        <w:rPr>
          <w:bCs/>
        </w:rPr>
        <w:t xml:space="preserve"> </w:t>
      </w:r>
    </w:p>
    <w:p w:rsidR="00B30AC4" w:rsidRDefault="00B30AC4" w:rsidP="00B30AC4"/>
    <w:p w:rsidR="00B30AC4" w:rsidRDefault="00B30AC4" w:rsidP="00B30AC4">
      <w:pPr>
        <w:autoSpaceDE w:val="0"/>
        <w:autoSpaceDN w:val="0"/>
        <w:adjustRightInd w:val="0"/>
        <w:ind w:firstLine="709"/>
        <w:jc w:val="both"/>
      </w:pPr>
      <w: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</w:t>
      </w:r>
      <w:r w:rsidR="00192280">
        <w:t xml:space="preserve"> руководствуясь статьями Устава Курежского сельсовета</w:t>
      </w:r>
      <w:r>
        <w:t> </w:t>
      </w:r>
    </w:p>
    <w:p w:rsidR="00B30AC4" w:rsidRDefault="00B30AC4" w:rsidP="00192280">
      <w:pPr>
        <w:shd w:val="clear" w:color="auto" w:fill="FFFFFF"/>
        <w:ind w:firstLine="709"/>
      </w:pPr>
      <w:r>
        <w:t> ПОСТ</w:t>
      </w:r>
      <w:r w:rsidR="00192280">
        <w:t>АНОВЛЯЮ</w:t>
      </w:r>
      <w:r>
        <w:t>:</w:t>
      </w:r>
    </w:p>
    <w:p w:rsidR="00B30AC4" w:rsidRDefault="00B30AC4" w:rsidP="00B30AC4">
      <w:pPr>
        <w:shd w:val="clear" w:color="auto" w:fill="FFFFFF"/>
        <w:ind w:firstLine="709"/>
      </w:pPr>
      <w:r>
        <w:t> </w:t>
      </w:r>
    </w:p>
    <w:p w:rsidR="00B30AC4" w:rsidRDefault="00B30AC4" w:rsidP="00B30AC4">
      <w:pPr>
        <w:shd w:val="clear" w:color="auto" w:fill="FFFFFF"/>
        <w:ind w:firstLine="709"/>
        <w:jc w:val="both"/>
      </w:pPr>
      <w:r>
        <w:t xml:space="preserve">1. Утвердить Порядок применения взысканий, предусмотренных </w:t>
      </w:r>
      <w:proofErr w:type="spellStart"/>
      <w:r>
        <w:t>ст.ст</w:t>
      </w:r>
      <w:proofErr w:type="spellEnd"/>
      <w: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B30AC4" w:rsidRDefault="00B30AC4" w:rsidP="00B30AC4">
      <w:pPr>
        <w:shd w:val="clear" w:color="auto" w:fill="FFFFFF"/>
        <w:ind w:firstLine="709"/>
        <w:jc w:val="both"/>
        <w:rPr>
          <w:i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</w:t>
      </w:r>
      <w:r w:rsidR="00192280">
        <w:t xml:space="preserve">щего постановления возложить на главу сельсовета </w:t>
      </w:r>
      <w:proofErr w:type="spellStart"/>
      <w:r w:rsidR="00192280">
        <w:t>Д.Н.Усенко</w:t>
      </w:r>
      <w:proofErr w:type="spellEnd"/>
      <w:r w:rsidR="00192280">
        <w:t>.</w:t>
      </w:r>
    </w:p>
    <w:p w:rsidR="00B30AC4" w:rsidRDefault="00B30AC4" w:rsidP="00B30AC4">
      <w:pPr>
        <w:shd w:val="clear" w:color="auto" w:fill="FFFFFF"/>
        <w:ind w:firstLine="709"/>
        <w:jc w:val="both"/>
      </w:pPr>
      <w:r>
        <w:t>3. Постановление вступает в силу в день, следующий за днем его официального опубликования</w:t>
      </w:r>
      <w:r w:rsidR="00192280">
        <w:t xml:space="preserve"> </w:t>
      </w:r>
      <w:proofErr w:type="spellStart"/>
      <w:r w:rsidR="00192280">
        <w:t>вгазете</w:t>
      </w:r>
      <w:proofErr w:type="spellEnd"/>
      <w:r w:rsidR="00192280">
        <w:t xml:space="preserve"> «Ведомости органов местного самоуправления Курежского сельсовета».</w:t>
      </w:r>
    </w:p>
    <w:p w:rsidR="00192280" w:rsidRDefault="00192280" w:rsidP="00B30AC4">
      <w:pPr>
        <w:shd w:val="clear" w:color="auto" w:fill="FFFFFF"/>
        <w:ind w:firstLine="709"/>
        <w:jc w:val="both"/>
      </w:pPr>
    </w:p>
    <w:p w:rsidR="00192280" w:rsidRDefault="00192280" w:rsidP="00B30AC4">
      <w:pPr>
        <w:shd w:val="clear" w:color="auto" w:fill="FFFFFF"/>
        <w:ind w:firstLine="709"/>
        <w:jc w:val="both"/>
      </w:pPr>
    </w:p>
    <w:p w:rsidR="00B30AC4" w:rsidRDefault="00B30AC4" w:rsidP="00B30AC4">
      <w:pPr>
        <w:shd w:val="clear" w:color="auto" w:fill="FFFFFF"/>
      </w:pPr>
    </w:p>
    <w:p w:rsidR="00B30AC4" w:rsidRDefault="00192280" w:rsidP="00B30AC4">
      <w:pPr>
        <w:shd w:val="clear" w:color="auto" w:fill="FFFFFF"/>
      </w:pPr>
      <w:r>
        <w:t xml:space="preserve">Глава сельсовета                                    </w:t>
      </w:r>
      <w:proofErr w:type="spellStart"/>
      <w:r>
        <w:t>Д.Н.Усенко</w:t>
      </w:r>
      <w:proofErr w:type="spellEnd"/>
    </w:p>
    <w:p w:rsidR="00192280" w:rsidRDefault="00B30AC4" w:rsidP="00B30AC4">
      <w:pPr>
        <w:shd w:val="clear" w:color="auto" w:fill="FFFFFF"/>
        <w:ind w:left="5640"/>
        <w:jc w:val="both"/>
      </w:pPr>
      <w:r>
        <w:br w:type="page"/>
      </w:r>
      <w:r>
        <w:lastRenderedPageBreak/>
        <w:t>Приложен</w:t>
      </w:r>
      <w:r w:rsidR="00192280">
        <w:t>ие к постановлению  Курежского сельсовета</w:t>
      </w:r>
    </w:p>
    <w:p w:rsidR="00B30AC4" w:rsidRDefault="00192280" w:rsidP="00B30AC4">
      <w:pPr>
        <w:shd w:val="clear" w:color="auto" w:fill="FFFFFF"/>
        <w:ind w:left="5640"/>
        <w:jc w:val="both"/>
        <w:rPr>
          <w:i/>
        </w:rPr>
      </w:pPr>
      <w:r>
        <w:t xml:space="preserve"> от 22.12.2017 № 30-п</w:t>
      </w:r>
    </w:p>
    <w:p w:rsidR="00B30AC4" w:rsidRDefault="00B30AC4" w:rsidP="00B30AC4">
      <w:pPr>
        <w:shd w:val="clear" w:color="auto" w:fill="FFFFFF"/>
        <w:ind w:firstLine="709"/>
        <w:jc w:val="both"/>
      </w:pPr>
      <w:r>
        <w:t> </w:t>
      </w:r>
    </w:p>
    <w:p w:rsidR="00B30AC4" w:rsidRDefault="00B30AC4" w:rsidP="00B30AC4">
      <w:pPr>
        <w:shd w:val="clear" w:color="auto" w:fill="FFFFFF"/>
        <w:ind w:firstLine="709"/>
        <w:jc w:val="both"/>
      </w:pPr>
      <w:r>
        <w:t> </w:t>
      </w:r>
    </w:p>
    <w:p w:rsidR="00B30AC4" w:rsidRDefault="00B30AC4" w:rsidP="00B30AC4">
      <w:pPr>
        <w:shd w:val="clear" w:color="auto" w:fill="FFFFFF"/>
        <w:ind w:firstLine="709"/>
        <w:jc w:val="center"/>
      </w:pPr>
      <w:r>
        <w:t xml:space="preserve">Порядок применения взысканий, предусмотренных </w:t>
      </w:r>
      <w:proofErr w:type="spellStart"/>
      <w:r>
        <w:t>ст.ст</w:t>
      </w:r>
      <w:proofErr w:type="spellEnd"/>
      <w: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30AC4" w:rsidRDefault="00B30AC4" w:rsidP="00B30AC4">
      <w:pPr>
        <w:shd w:val="clear" w:color="auto" w:fill="FFFFFF"/>
        <w:ind w:firstLine="709"/>
        <w:jc w:val="center"/>
      </w:pPr>
    </w:p>
    <w:p w:rsidR="00B30AC4" w:rsidRDefault="00B30AC4" w:rsidP="00B30AC4">
      <w:pPr>
        <w:shd w:val="clear" w:color="auto" w:fill="FFFFFF"/>
        <w:ind w:firstLine="709"/>
        <w:jc w:val="center"/>
      </w:pPr>
      <w:r>
        <w:rPr>
          <w:b/>
          <w:bCs/>
        </w:rPr>
        <w:t>1. Общие положения</w:t>
      </w:r>
    </w:p>
    <w:p w:rsidR="00B30AC4" w:rsidRDefault="00B30AC4" w:rsidP="00B30AC4">
      <w:pPr>
        <w:shd w:val="clear" w:color="auto" w:fill="FFFFFF"/>
        <w:ind w:firstLine="709"/>
        <w:jc w:val="both"/>
      </w:pPr>
      <w:r>
        <w:t> 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 порядке применения взысканий, предусмотренных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</w:t>
      </w:r>
      <w:r w:rsidR="00192280">
        <w:rPr>
          <w:sz w:val="28"/>
          <w:szCs w:val="28"/>
        </w:rPr>
        <w:t>Курежского сельсовета</w:t>
      </w:r>
      <w:r>
        <w:rPr>
          <w:sz w:val="28"/>
          <w:szCs w:val="28"/>
        </w:rPr>
        <w:t xml:space="preserve"> вышеуказанных</w:t>
      </w:r>
      <w:proofErr w:type="gramEnd"/>
      <w:r>
        <w:rPr>
          <w:sz w:val="28"/>
          <w:szCs w:val="28"/>
        </w:rPr>
        <w:t xml:space="preserve"> взысканий.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</w:t>
      </w:r>
      <w:r w:rsidR="00192280">
        <w:rPr>
          <w:sz w:val="28"/>
          <w:szCs w:val="28"/>
        </w:rPr>
        <w:t>ный закон № 25-ФЗ), Федеральным законом</w:t>
      </w:r>
      <w:r>
        <w:rPr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B30AC4" w:rsidRDefault="00B30AC4" w:rsidP="00B30AC4">
      <w:pPr>
        <w:autoSpaceDE w:val="0"/>
        <w:autoSpaceDN w:val="0"/>
        <w:adjustRightInd w:val="0"/>
        <w:ind w:firstLine="709"/>
        <w:jc w:val="both"/>
      </w:pPr>
      <w: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192280">
          <w:rPr>
            <w:rStyle w:val="a3"/>
            <w:b/>
          </w:rPr>
          <w:t>статьями 14.1</w:t>
        </w:r>
      </w:hyperlink>
      <w:r w:rsidRPr="00192280">
        <w:rPr>
          <w:b/>
        </w:rPr>
        <w:t xml:space="preserve"> и </w:t>
      </w:r>
      <w:hyperlink r:id="rId6" w:history="1">
        <w:r w:rsidRPr="00192280">
          <w:rPr>
            <w:rStyle w:val="a3"/>
            <w:b/>
          </w:rPr>
          <w:t>15</w:t>
        </w:r>
      </w:hyperlink>
      <w:r>
        <w:t xml:space="preserve"> Федерального закона № 25-ФЗ, также в случаях: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Непредставления сведений о своих доходах, расходах, об имуществе и обязательствах имущественного характера, а также о доходах, </w:t>
      </w:r>
      <w:r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B30AC4" w:rsidRDefault="00B30AC4" w:rsidP="00B30A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>
        <w:rPr>
          <w:rStyle w:val="a5"/>
          <w:sz w:val="28"/>
          <w:szCs w:val="28"/>
        </w:rPr>
        <w:t>,</w:t>
      </w:r>
      <w:r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объяснений муниципального служащего;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иных материалов.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и номер акта;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составления акта;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непредставлении письменных объяснений;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результатах проверки п</w:t>
      </w:r>
      <w:r w:rsidR="00D04B8C">
        <w:rPr>
          <w:sz w:val="28"/>
          <w:szCs w:val="28"/>
        </w:rPr>
        <w:t>одписывается  главой Курежского сельсовета</w:t>
      </w:r>
      <w:r>
        <w:rPr>
          <w:sz w:val="28"/>
          <w:szCs w:val="28"/>
        </w:rPr>
        <w:t xml:space="preserve">  и не позднее трех дней со дня истечения срока проведения проверки, установленного в соответствии с правовыми актами, регулирующими порядок проведения</w:t>
      </w:r>
      <w:r w:rsidR="00D04B8C">
        <w:rPr>
          <w:sz w:val="28"/>
          <w:szCs w:val="28"/>
        </w:rPr>
        <w:t xml:space="preserve"> проверки, представляется главе Курежского сельсовета</w:t>
      </w:r>
      <w:r w:rsidR="00D04B8C">
        <w:rPr>
          <w:i/>
          <w:sz w:val="28"/>
          <w:szCs w:val="28"/>
        </w:rPr>
        <w:t>.</w:t>
      </w:r>
      <w:bookmarkStart w:id="0" w:name="_GoBack"/>
      <w:bookmarkEnd w:id="0"/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</w:t>
      </w:r>
      <w:proofErr w:type="gramStart"/>
      <w:r>
        <w:rPr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>
        <w:rPr>
          <w:sz w:val="28"/>
          <w:szCs w:val="28"/>
        </w:rPr>
        <w:t xml:space="preserve"> принимает одно из следующих решений: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взыскания, с указанием конкретного вида взыскания.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rPr>
          <w:sz w:val="28"/>
          <w:szCs w:val="28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>
        <w:rPr>
          <w:sz w:val="28"/>
          <w:szCs w:val="28"/>
        </w:rPr>
        <w:t>правонарушения</w:t>
      </w:r>
      <w:proofErr w:type="gramEnd"/>
      <w:r>
        <w:rPr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>
        <w:rPr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>
        <w:rPr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и номер акта;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составления акта;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>
        <w:rPr>
          <w:sz w:val="28"/>
          <w:szCs w:val="28"/>
        </w:rPr>
        <w:t>ознакомлении</w:t>
      </w:r>
      <w:proofErr w:type="gramEnd"/>
      <w:r>
        <w:rPr>
          <w:sz w:val="28"/>
          <w:szCs w:val="28"/>
        </w:rPr>
        <w:t xml:space="preserve"> которого муниципальный служащий отказался;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</w:t>
      </w:r>
      <w:r>
        <w:rPr>
          <w:sz w:val="28"/>
          <w:szCs w:val="28"/>
        </w:rPr>
        <w:lastRenderedPageBreak/>
        <w:t>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проведения проверки;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B30AC4" w:rsidRDefault="00B30AC4" w:rsidP="00B30A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B30AC4" w:rsidRDefault="00B30AC4" w:rsidP="00B30AC4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35474C" w:rsidRDefault="00B30AC4" w:rsidP="00B30AC4">
      <w:r>
        <w:br w:type="page"/>
      </w:r>
    </w:p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C"/>
    <w:rsid w:val="00141894"/>
    <w:rsid w:val="00192280"/>
    <w:rsid w:val="0048704C"/>
    <w:rsid w:val="00691405"/>
    <w:rsid w:val="009F322E"/>
    <w:rsid w:val="00B30AC4"/>
    <w:rsid w:val="00D0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AC4"/>
    <w:rPr>
      <w:color w:val="5F5F5F"/>
      <w:u w:val="single"/>
    </w:rPr>
  </w:style>
  <w:style w:type="paragraph" w:styleId="a4">
    <w:name w:val="Normal (Web)"/>
    <w:basedOn w:val="a"/>
    <w:semiHidden/>
    <w:unhideWhenUsed/>
    <w:rsid w:val="00B30AC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B30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AC4"/>
    <w:rPr>
      <w:color w:val="5F5F5F"/>
      <w:u w:val="single"/>
    </w:rPr>
  </w:style>
  <w:style w:type="paragraph" w:styleId="a4">
    <w:name w:val="Normal (Web)"/>
    <w:basedOn w:val="a"/>
    <w:semiHidden/>
    <w:unhideWhenUsed/>
    <w:rsid w:val="00B30AC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B3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44Cm1a3K" TargetMode="External"/><Relationship Id="rId5" Type="http://schemas.openxmlformats.org/officeDocument/2006/relationships/hyperlink" Target="consultantplus://offline/ref=B999806EA72C1E58145E966B893B55DA21E760ADBE4809AC2E8FA33E39E8F930EA8DE3BA8DCF8746m1a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2017-12-21T07:07:00Z</dcterms:created>
  <dcterms:modified xsi:type="dcterms:W3CDTF">2017-12-21T07:34:00Z</dcterms:modified>
</cp:coreProperties>
</file>