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A4" w:rsidRDefault="002314A4" w:rsidP="002314A4">
      <w:pPr>
        <w:rPr>
          <w:b/>
        </w:rPr>
      </w:pPr>
      <w:r>
        <w:rPr>
          <w:b/>
        </w:rPr>
        <w:t xml:space="preserve">      </w:t>
      </w:r>
      <w:r>
        <w:rPr>
          <w:bCs/>
          <w:kern w:val="32"/>
        </w:rPr>
        <w:t xml:space="preserve">                                                                                                                         </w:t>
      </w:r>
    </w:p>
    <w:p w:rsidR="002314A4" w:rsidRDefault="002314A4" w:rsidP="002314A4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РОССИЙСКАЯ ФЕДЕРАЦИЯ</w:t>
      </w:r>
    </w:p>
    <w:p w:rsidR="002314A4" w:rsidRDefault="002314A4" w:rsidP="002314A4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КРАСНОЯРСКИЙ КРАЙ</w:t>
      </w:r>
    </w:p>
    <w:p w:rsidR="002314A4" w:rsidRDefault="002314A4" w:rsidP="002314A4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ИДРИНСКИЙ РАЙОН</w:t>
      </w:r>
    </w:p>
    <w:p w:rsidR="002314A4" w:rsidRDefault="002314A4" w:rsidP="002314A4">
      <w:pPr>
        <w:pStyle w:val="a3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КУРЕЖСКИЙ СЕЛЬСКИЙ СОВЕТ ДЕПУТАТОВ</w:t>
      </w:r>
    </w:p>
    <w:p w:rsidR="002314A4" w:rsidRDefault="002314A4" w:rsidP="002314A4">
      <w:pPr>
        <w:pStyle w:val="a3"/>
        <w:ind w:right="-1" w:firstLine="567"/>
        <w:rPr>
          <w:bCs/>
          <w:kern w:val="32"/>
          <w:szCs w:val="28"/>
        </w:rPr>
      </w:pPr>
    </w:p>
    <w:p w:rsidR="002314A4" w:rsidRDefault="002314A4" w:rsidP="002314A4">
      <w:pPr>
        <w:ind w:right="-1" w:firstLine="567"/>
        <w:jc w:val="center"/>
        <w:rPr>
          <w:bCs/>
          <w:kern w:val="32"/>
        </w:rPr>
      </w:pPr>
      <w:r>
        <w:rPr>
          <w:bCs/>
          <w:kern w:val="32"/>
        </w:rPr>
        <w:t>РЕШЕНИЕ</w:t>
      </w:r>
    </w:p>
    <w:p w:rsidR="002314A4" w:rsidRDefault="002314A4" w:rsidP="002314A4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18.01. 2019                               с. Ку</w:t>
      </w:r>
      <w:r w:rsidR="00CA0F8D">
        <w:rPr>
          <w:rFonts w:ascii="Times New Roman" w:hAnsi="Times New Roman"/>
          <w:b w:val="0"/>
          <w:sz w:val="28"/>
          <w:szCs w:val="28"/>
        </w:rPr>
        <w:t xml:space="preserve">реж     </w:t>
      </w:r>
      <w:r w:rsidR="00CA0F8D">
        <w:rPr>
          <w:rFonts w:ascii="Times New Roman" w:hAnsi="Times New Roman"/>
          <w:b w:val="0"/>
          <w:sz w:val="28"/>
          <w:szCs w:val="28"/>
        </w:rPr>
        <w:tab/>
        <w:t xml:space="preserve">                 № ВН-62</w:t>
      </w:r>
      <w:r>
        <w:rPr>
          <w:rFonts w:ascii="Times New Roman" w:hAnsi="Times New Roman"/>
          <w:b w:val="0"/>
          <w:sz w:val="28"/>
          <w:szCs w:val="28"/>
        </w:rPr>
        <w:t>-р</w:t>
      </w:r>
    </w:p>
    <w:p w:rsidR="002314A4" w:rsidRDefault="002314A4" w:rsidP="002314A4"/>
    <w:p w:rsidR="002314A4" w:rsidRDefault="002314A4" w:rsidP="002314A4">
      <w:pPr>
        <w:jc w:val="both"/>
      </w:pPr>
      <w:r>
        <w:t>О внесении изменений в решение Курежского сельс</w:t>
      </w:r>
      <w:r w:rsidR="009F170D">
        <w:t xml:space="preserve">кого Совета депутатов </w:t>
      </w:r>
      <w:bookmarkStart w:id="0" w:name="_GoBack"/>
      <w:bookmarkEnd w:id="0"/>
      <w:r>
        <w:t xml:space="preserve"> от 23.12.2016  № 22-р «Об утверждении примерного положения об оплате труда работников администрации Курежского сельсовета</w:t>
      </w:r>
      <w:r>
        <w:rPr>
          <w:color w:val="000000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t>»</w:t>
      </w:r>
    </w:p>
    <w:p w:rsidR="002314A4" w:rsidRDefault="002314A4" w:rsidP="002314A4">
      <w:pPr>
        <w:jc w:val="both"/>
      </w:pPr>
      <w:r>
        <w:t xml:space="preserve">  </w:t>
      </w:r>
    </w:p>
    <w:tbl>
      <w:tblPr>
        <w:tblW w:w="9612" w:type="dxa"/>
        <w:tblLayout w:type="fixed"/>
        <w:tblLook w:val="04A0" w:firstRow="1" w:lastRow="0" w:firstColumn="1" w:lastColumn="0" w:noHBand="0" w:noVBand="1"/>
      </w:tblPr>
      <w:tblGrid>
        <w:gridCol w:w="108"/>
        <w:gridCol w:w="9469"/>
        <w:gridCol w:w="35"/>
      </w:tblGrid>
      <w:tr w:rsidR="002314A4" w:rsidTr="002314A4">
        <w:trPr>
          <w:gridAfter w:val="1"/>
          <w:wAfter w:w="35" w:type="dxa"/>
        </w:trPr>
        <w:tc>
          <w:tcPr>
            <w:tcW w:w="9571" w:type="dxa"/>
            <w:gridSpan w:val="2"/>
          </w:tcPr>
          <w:p w:rsidR="002314A4" w:rsidRDefault="002314A4">
            <w:pPr>
              <w:tabs>
                <w:tab w:val="left" w:pos="675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>
              <w:rPr>
                <w:color w:val="000000"/>
                <w:lang w:eastAsia="en-US"/>
              </w:rPr>
              <w:t>В соответствии с Трудовым кодексом Российской Федерации, Законом Красноярского края от 29.10.2009 № 9-3864 «О новых системах оплаты труда работников краевых государственных бюджетных и казенных  учреждений»,</w:t>
            </w:r>
            <w:r>
              <w:rPr>
                <w:lang w:eastAsia="en-US"/>
              </w:rPr>
              <w:t xml:space="preserve"> руководствуясь  статьями  Устава Курежского сельсовета, сельский Совет депутатов РЕШИЛ: </w:t>
            </w:r>
          </w:p>
          <w:p w:rsidR="002314A4" w:rsidRDefault="002314A4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Внести в решение Курежского сельского Совета депутатов от 23.12.2016 № 22-р  «Об утверждении примерного положения об оплате труда работников администрации Курежского сельсовета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не являющихся лицами, замещающими муниципальные должности и должности муниципальной службы</w:t>
            </w:r>
            <w:r>
              <w:rPr>
                <w:lang w:eastAsia="en-US"/>
              </w:rPr>
              <w:t>» следующие изменения:</w:t>
            </w:r>
          </w:p>
          <w:p w:rsidR="002314A4" w:rsidRDefault="002314A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в абзаце 2 подпункта 4.5.2. пункта 4 слов</w:t>
            </w:r>
            <w:r w:rsidR="00E925F8">
              <w:rPr>
                <w:lang w:eastAsia="en-US"/>
              </w:rPr>
              <w:t>а «17861 рубль» заменить словами «18048 рубля</w:t>
            </w:r>
            <w:r>
              <w:rPr>
                <w:lang w:eastAsia="en-US"/>
              </w:rPr>
              <w:t>».</w:t>
            </w:r>
          </w:p>
          <w:p w:rsidR="002314A4" w:rsidRDefault="002314A4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lang w:eastAsia="en-US"/>
              </w:rPr>
              <w:t xml:space="preserve">         2.  Решение вступает в силу после опубликования на официальном сайте Курежского сельсовета в сети интернет и применяется к </w:t>
            </w:r>
            <w:proofErr w:type="gramStart"/>
            <w:r>
              <w:rPr>
                <w:lang w:eastAsia="en-US"/>
              </w:rPr>
              <w:t>правоотношениям</w:t>
            </w:r>
            <w:proofErr w:type="gramEnd"/>
            <w:r>
              <w:rPr>
                <w:lang w:eastAsia="en-US"/>
              </w:rPr>
              <w:t xml:space="preserve"> возникшим с 1 января 2019 года.</w:t>
            </w:r>
          </w:p>
          <w:p w:rsidR="002314A4" w:rsidRDefault="002314A4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</w:p>
          <w:p w:rsidR="002314A4" w:rsidRDefault="002314A4">
            <w:pPr>
              <w:tabs>
                <w:tab w:val="left" w:pos="720"/>
              </w:tabs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 xml:space="preserve">Глава сельсовета                                                             </w:t>
            </w:r>
            <w:proofErr w:type="spellStart"/>
            <w:r>
              <w:rPr>
                <w:lang w:eastAsia="en-US"/>
              </w:rPr>
              <w:t>Д.Н.Усенко</w:t>
            </w:r>
            <w:proofErr w:type="spellEnd"/>
          </w:p>
          <w:p w:rsidR="002314A4" w:rsidRDefault="002314A4">
            <w:pPr>
              <w:autoSpaceDE w:val="0"/>
              <w:autoSpaceDN w:val="0"/>
              <w:adjustRightInd w:val="0"/>
              <w:spacing w:line="360" w:lineRule="auto"/>
              <w:ind w:firstLine="708"/>
              <w:outlineLvl w:val="0"/>
              <w:rPr>
                <w:lang w:eastAsia="en-US"/>
              </w:rPr>
            </w:pPr>
          </w:p>
          <w:p w:rsidR="002314A4" w:rsidRDefault="00231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314A4" w:rsidTr="002314A4">
        <w:trPr>
          <w:gridBefore w:val="1"/>
          <w:wBefore w:w="108" w:type="dxa"/>
          <w:cantSplit/>
          <w:trHeight w:val="386"/>
        </w:trPr>
        <w:tc>
          <w:tcPr>
            <w:tcW w:w="9498" w:type="dxa"/>
            <w:gridSpan w:val="2"/>
          </w:tcPr>
          <w:p w:rsidR="002314A4" w:rsidRDefault="002314A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314A4" w:rsidRDefault="002314A4" w:rsidP="002314A4">
      <w:pPr>
        <w:rPr>
          <w:rFonts w:ascii="Calibri" w:eastAsia="Calibri" w:hAnsi="Calibri"/>
        </w:rPr>
      </w:pPr>
    </w:p>
    <w:p w:rsidR="002314A4" w:rsidRDefault="002314A4" w:rsidP="002314A4"/>
    <w:p w:rsidR="002314A4" w:rsidRDefault="002314A4" w:rsidP="002314A4">
      <w:pPr>
        <w:jc w:val="center"/>
      </w:pPr>
    </w:p>
    <w:p w:rsidR="002314A4" w:rsidRDefault="002314A4" w:rsidP="002314A4">
      <w:pPr>
        <w:jc w:val="center"/>
      </w:pPr>
    </w:p>
    <w:p w:rsidR="002314A4" w:rsidRDefault="002314A4" w:rsidP="002314A4">
      <w:pPr>
        <w:jc w:val="center"/>
      </w:pPr>
    </w:p>
    <w:p w:rsidR="00E9445B" w:rsidRDefault="00E9445B"/>
    <w:sectPr w:rsidR="00E9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00"/>
    <w:rsid w:val="00036400"/>
    <w:rsid w:val="000A7782"/>
    <w:rsid w:val="002314A4"/>
    <w:rsid w:val="009F170D"/>
    <w:rsid w:val="00CA0F8D"/>
    <w:rsid w:val="00E925F8"/>
    <w:rsid w:val="00E9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31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4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314A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314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314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4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314A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314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2019-01-18T05:10:00Z</cp:lastPrinted>
  <dcterms:created xsi:type="dcterms:W3CDTF">2019-01-18T05:05:00Z</dcterms:created>
  <dcterms:modified xsi:type="dcterms:W3CDTF">2019-02-15T07:05:00Z</dcterms:modified>
</cp:coreProperties>
</file>