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6F" w:rsidRDefault="00234B6F" w:rsidP="0023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</w:t>
      </w:r>
    </w:p>
    <w:p w:rsidR="00234B6F" w:rsidRDefault="00234B6F" w:rsidP="0023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ИДРИНСКИЙ РАЙОН</w:t>
      </w:r>
    </w:p>
    <w:p w:rsidR="00234B6F" w:rsidRDefault="00234B6F" w:rsidP="0023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КУРЕЖСКИЙ СЕЛЬСКИЙ СОВЕТ ДЕПУТАТОВ</w:t>
      </w:r>
    </w:p>
    <w:p w:rsidR="00234B6F" w:rsidRDefault="00234B6F" w:rsidP="0023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234B6F" w:rsidRDefault="00234B6F" w:rsidP="00234B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1D0096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34B6F">
        <w:rPr>
          <w:rFonts w:ascii="Times New Roman" w:eastAsia="Times New Roman" w:hAnsi="Times New Roman"/>
          <w:sz w:val="28"/>
          <w:szCs w:val="28"/>
          <w:lang w:eastAsia="ru-RU"/>
        </w:rPr>
        <w:t xml:space="preserve">.12.2020                                         </w:t>
      </w:r>
      <w:proofErr w:type="spellStart"/>
      <w:r w:rsidR="00234B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234B6F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234B6F">
        <w:rPr>
          <w:rFonts w:ascii="Times New Roman" w:eastAsia="Times New Roman" w:hAnsi="Times New Roman"/>
          <w:sz w:val="28"/>
          <w:szCs w:val="28"/>
          <w:lang w:eastAsia="ru-RU"/>
        </w:rPr>
        <w:t>уреж</w:t>
      </w:r>
      <w:proofErr w:type="spellEnd"/>
      <w:r w:rsidR="00234B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№ ВН-9/1-р</w:t>
      </w: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порядке проведения </w:t>
      </w: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проекту бюджета </w:t>
      </w: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Курежского сельсовета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36 Бюджетного кодекса Российской Федерации, Федеральным законом от 06.10.2003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No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Уставом Курежского сельсовета, в целях обеспечения реализации прав граждан Российской Федерации, постоянно или преимущественно проживающих на территории  Курежского сельсовета, на непосредственное участие в осуществлении местного самоуправления, Курежский сельский Совет депутатов РЕШИЛ:</w:t>
      </w:r>
      <w:proofErr w:type="gramEnd"/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порядке проведения публичных слушаний по проекту бюджета Курежского сельсовета  и отчету о его исполнении (Приложение N 1)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решение в газете «Ведомости органов местного самоуправления Курежского сельсовета».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со дня подписания.</w:t>
      </w: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Д.Н.Усенко</w:t>
      </w:r>
      <w:proofErr w:type="spellEnd"/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B6F" w:rsidRDefault="00234B6F" w:rsidP="00234B6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к решению </w:t>
      </w:r>
    </w:p>
    <w:p w:rsidR="00234B6F" w:rsidRDefault="001D0096" w:rsidP="00234B6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23.12.2020  № ВН-9</w:t>
      </w:r>
      <w:r w:rsidR="00234B6F">
        <w:rPr>
          <w:rFonts w:ascii="Times New Roman" w:eastAsia="Times New Roman" w:hAnsi="Times New Roman"/>
          <w:sz w:val="20"/>
          <w:szCs w:val="20"/>
          <w:lang w:eastAsia="ru-RU"/>
        </w:rPr>
        <w:t>/1-р</w:t>
      </w:r>
    </w:p>
    <w:p w:rsidR="00234B6F" w:rsidRDefault="00234B6F" w:rsidP="001D00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разработано в соответствии со статьей 36 Бюджетного кодекса Российской Федерации, статьей 28 Федерального закона от 06.10.2003 N 131-ФЗ "Об общих принципах организации местного самоуправления в Российской Федерации", Уставом Курежского сельсовета « и устанавливает порядок организации и проведения публичных слушаний по проекту бюджета Курежского сельсовета  и отчету о его исполнении. Положение устанавливает исключительно порядок организации и проведения публичных слушаний как этапа принятия бюджета сельского поселения и утверждения отчета о его исполнении. Вопросы, связанные с составлением проектов бюджетов, рассмотрением и утверждением бюджетов и исполнением бюджетов описаны в Бюджетном кодексе Российской Федерации и данным Положением не регулируются.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Обсуждение проекта бюджета  Курежского сельсовета на очередной финансовый год и отчета о его исполнении проводится путем публичных слушаний.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Подготовка, проведение и определение результатов публичных слушаний осуществляются открыто и гласно.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Финансирование проведения публичных слушаний осуществляется за счет средств бюджета Курежского сельсовета.</w:t>
      </w:r>
    </w:p>
    <w:p w:rsidR="00234B6F" w:rsidRPr="001D0096" w:rsidRDefault="00234B6F" w:rsidP="001D00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096">
        <w:rPr>
          <w:rFonts w:ascii="Times New Roman" w:eastAsia="Times New Roman" w:hAnsi="Times New Roman"/>
          <w:b/>
          <w:sz w:val="24"/>
          <w:szCs w:val="24"/>
          <w:lang w:eastAsia="ru-RU"/>
        </w:rPr>
        <w:t>II. Цели и задачи организации публичных слушаний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Целью проведения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обеспечение реализации прав граждан Российской Федерации, постоянно или преимущественно проживающих на территории Курежского сельсовета, на непосредственное участие в осуществлении местного самоуправления.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Задачами публичных слушаний являются доведение до населения Курежского сельсовета полной и точной информации по проекту бюджета Курежского сельсовета и отчету о его исполнении, оценка отношения населения к рассматриваемому вопросу, а также выявление предложений и рекомендаций по действиям органов местного самоуправления, затрагивающим интересы населения муниципального образования.</w:t>
      </w:r>
    </w:p>
    <w:p w:rsidR="00234B6F" w:rsidRDefault="00234B6F" w:rsidP="001D00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III.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организации публичных слушаний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Инициаторами проведения публичных слушаний могут выступать население Курежского сельсовета, Совет депутатов сельского Совета,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Курежского сельсовета.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Публичные слушания, проводимые по инициативе населения или Совета депутатов, назначаются Советом депутатов, а по инициативе главы - главой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Инициатива Совета депутатов  о проведении публичных слушаний осуществляется в порядке, предусмотренном регламентом Совета  депутатов.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Решением о проведении публичных слушаний устанавливаются: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место, дата и сроки проведения публичных слушаний;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наименование проектов правовых актов, выносимых на публичные слушания;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порядок принятия предложений от заинтересованных лиц по вопросам публичных слушаний.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Решение о проведении публичных слушаний подлежит опубликованию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порядке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установленном для официального опубликования муниципальных правовых актов, не менее чем за 15 дней до их проведения. Одновременно с решением о проведении публичных слушаний по проекту бюджета и отчету о его исполнении публикуются проекты названных документов.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В целях организации подготовки и проведения публичных слушаний, их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материально-технического обеспечения глава сельсовета  создает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комиссию по проведению публичных слушаний по проекту бюджета и отчету о его исполнении (далее - комиссия). Персональный состав комиссии утверждается распоряжением главы сельсовета.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состав комиссии входят: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председатель комиссии - глава сельсовета;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заместитель председателя комиссии – специалист сельсовета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ответственный секретарь комиссии;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члены комиссии. 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Внутренняя организация деятельности комиссии устанавливается Регламентом деятельности комиссии.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В целях доведения до населения информации о содержании проекта бюджета и отчета о его исполнении комиссия организует выступления представителей органов местного самоуправления, а при необходимости - выступления разработчиков проекта бюджета и отчета о его исполнении в газете «Ведомости органов местного самоуправления Курежского сельсовета».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Прием замечаний и предложений по проекту бюджета и отчету о его исполнении завершается не позднее, чем за три рабочих дня до даты проведения публичных слушаний. </w:t>
      </w:r>
    </w:p>
    <w:p w:rsidR="00234B6F" w:rsidRDefault="00234B6F" w:rsidP="001D00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IV. Порядок проведения публичных слушаний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Председательствует на публичных слушаниях по проекту бюджета и отчету о его исполнении глава сельсовета. 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ведет слушания и следит за порядком обсуждения вопросов повестки дня слушаний. Председательствующий вправе лично ответить на поставленный вопрос или передать слово для ответа соответствующему должностному лицу.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вправе предложить участнику публичных слушаний, задавшему вопрос, расписаться в протоколе о том, что вопрос был задан и на него был получен ответ.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Публичные слушания заключаются в информировании участников публичных слушаний о содержании проекта бюджета (отчета о его исполнении) и ответах на их вопросы. 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Процедура обсуждения проекта бюджета и отчета о его исполнении включает в себя: вступительное слово председательствующего, доклад инициатора проведения публичных слушаний, иных лиц (при необходимости), вопросы и ответы участников публичных слушаний по теме проводимых публичных слушаний, высказывания участников публичных слушаний по существу обсуждаемого вопроса.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Участниками публичных слушаний заслушивается доклад инициатора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проведения публичных слушаний, иных лиц (при необходимости) по обсуждаемому вопросу.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окончании выступлений участниками публичных слушаний могут быть заданы вопросы по обсуждаемой теме. Вопросы задаются как в устной, так и в письменной форме. Слово для выступлений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4.6. После получения информации о содержании проекта бюджета и отчета о его исполнении и ответов на вопросы участники публичных слушаний вправе высказаться по существу обсуждаемого проекта. 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4.7. На слушаниях ведется протокол, в котором в обязательном порядке отражаются вопросы, ответы и высказывания участников публичных слушаний по существу обсуждаемой темы, позиции и мнения участников публичных слушаний по обсуждаемым вопросам, высказанные ими в ходе слушаний. Обязательным приложением к протоколу публичных слушаний являются письменные замечания и предложения участников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слушаний, а также ауди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видео-) запись (если они проводились).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проведения публичных слушаний по существу обсуждаемого вопроса не выносятся какие-либо решения и не проводятся какие-либо голосования.</w:t>
      </w:r>
    </w:p>
    <w:p w:rsidR="00234B6F" w:rsidRDefault="00234B6F" w:rsidP="001D00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V. Окончание публичных слушаний</w:t>
      </w:r>
    </w:p>
    <w:bookmarkEnd w:id="0"/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Публичные слушания считаются завершенными после высказывания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публичных слушаний своих мнений по существу обсуждаемого вопроса и оформления протокола публичных слушаний. 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Протокол публичных слушаний подлежит официальному опубликованию.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Подлинные экземпляры газетной публикации о проведении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публичных</w:t>
      </w:r>
      <w:proofErr w:type="gramEnd"/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слушаний, протокола публичных слушаний, приложенных к нему письменных замечаний и предложений участников публичных слушаний, аудио- и видеозаписей хранятся в архиве администрации. Указанные документы хранятся постоянно.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VI. Заключительные положения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замечаний по существу вопроса, поставленного на обсуждение, Совет депутатов, глава  сельсовета вправе назначить повторные публичные слушания по тому же вопросу.</w:t>
      </w:r>
      <w:proofErr w:type="gramEnd"/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Решение о назначении даты повторных публичных слушаний принимается в 3-дневный срок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несостоявшихся слушаний. Повторные публичные слушания  проводятся в срок, не превышающий 2 недели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несостоявшихся слушаний.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Решение о проведении повторных публичных слушаний публикуется в газете «Ведомости органов местного самоуправления Курежского сельсовета» одновременно с проектом документа, подлежащего обсуждению.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С момента опубликования решения о проведении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повторных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слушаний их участники считаются оповещенными о времени и месте проведения публичных слушаний.</w:t>
      </w:r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6.5. В случае повторной неявки участников публичных слушаний или не поступления предложений и замечаний по существу вопроса, поставленного на обсуждение, публичные слушания считаются состоявшимися, о чем составляются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</w:t>
      </w:r>
      <w:proofErr w:type="gramEnd"/>
    </w:p>
    <w:p w:rsidR="00234B6F" w:rsidRDefault="00234B6F" w:rsidP="00234B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протокол, который подлежит опубликованию в порядке, установленном пунктом </w:t>
      </w:r>
    </w:p>
    <w:p w:rsidR="00234B6F" w:rsidRDefault="00234B6F" w:rsidP="00234B6F">
      <w:pPr>
        <w:rPr>
          <w:sz w:val="24"/>
          <w:szCs w:val="24"/>
        </w:rPr>
      </w:pPr>
    </w:p>
    <w:p w:rsidR="00234B6F" w:rsidRDefault="00234B6F" w:rsidP="00234B6F"/>
    <w:p w:rsidR="00E76480" w:rsidRDefault="001D0096"/>
    <w:sectPr w:rsidR="00E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9"/>
    <w:rsid w:val="000662C9"/>
    <w:rsid w:val="001D0096"/>
    <w:rsid w:val="00234B6F"/>
    <w:rsid w:val="00913D99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2021-03-12T03:00:00Z</dcterms:created>
  <dcterms:modified xsi:type="dcterms:W3CDTF">2021-03-12T03:02:00Z</dcterms:modified>
</cp:coreProperties>
</file>