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140" w:rsidRDefault="00905140" w:rsidP="00905140">
      <w:pPr>
        <w:tabs>
          <w:tab w:val="left" w:pos="2505"/>
        </w:tabs>
        <w:jc w:val="center"/>
        <w:rPr>
          <w:b/>
          <w:sz w:val="28"/>
          <w:szCs w:val="28"/>
        </w:rPr>
      </w:pPr>
    </w:p>
    <w:p w:rsidR="00905140" w:rsidRDefault="00905140" w:rsidP="00905140">
      <w:pPr>
        <w:ind w:right="-441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 КРАЙ</w:t>
      </w:r>
    </w:p>
    <w:p w:rsidR="00905140" w:rsidRDefault="00905140" w:rsidP="00905140">
      <w:pPr>
        <w:ind w:right="-441"/>
        <w:jc w:val="center"/>
        <w:rPr>
          <w:sz w:val="28"/>
          <w:szCs w:val="28"/>
        </w:rPr>
      </w:pPr>
      <w:r>
        <w:rPr>
          <w:sz w:val="28"/>
          <w:szCs w:val="28"/>
        </w:rPr>
        <w:t>ИДРИНСКИЙ  РАЙОН</w:t>
      </w:r>
    </w:p>
    <w:p w:rsidR="00905140" w:rsidRDefault="00905140" w:rsidP="00905140">
      <w:pPr>
        <w:ind w:right="-441"/>
        <w:jc w:val="center"/>
        <w:rPr>
          <w:sz w:val="28"/>
          <w:szCs w:val="28"/>
        </w:rPr>
      </w:pPr>
      <w:r>
        <w:rPr>
          <w:sz w:val="28"/>
          <w:szCs w:val="28"/>
        </w:rPr>
        <w:t>КУРЕЖСКИЙ  СЕЛЬСКИЙ  СОВЕТ  ДЕПУТАТОВ</w:t>
      </w:r>
    </w:p>
    <w:p w:rsidR="00905140" w:rsidRDefault="00905140" w:rsidP="00905140">
      <w:pPr>
        <w:tabs>
          <w:tab w:val="left" w:pos="2505"/>
        </w:tabs>
        <w:jc w:val="center"/>
        <w:rPr>
          <w:b/>
          <w:sz w:val="28"/>
          <w:szCs w:val="28"/>
        </w:rPr>
      </w:pPr>
    </w:p>
    <w:p w:rsidR="00905140" w:rsidRDefault="00905140" w:rsidP="00905140">
      <w:pPr>
        <w:tabs>
          <w:tab w:val="left" w:pos="25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РЕШЕНИЕ                        </w:t>
      </w:r>
    </w:p>
    <w:p w:rsidR="00905140" w:rsidRDefault="00905140" w:rsidP="00905140">
      <w:pPr>
        <w:tabs>
          <w:tab w:val="left" w:pos="25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905140" w:rsidRDefault="00905140" w:rsidP="00905140">
      <w:pPr>
        <w:tabs>
          <w:tab w:val="left" w:pos="2505"/>
        </w:tabs>
        <w:rPr>
          <w:sz w:val="28"/>
          <w:szCs w:val="28"/>
        </w:rPr>
      </w:pPr>
    </w:p>
    <w:p w:rsidR="00905140" w:rsidRDefault="00905140" w:rsidP="00905140">
      <w:pPr>
        <w:tabs>
          <w:tab w:val="left" w:pos="2505"/>
        </w:tabs>
        <w:rPr>
          <w:sz w:val="28"/>
          <w:szCs w:val="28"/>
        </w:rPr>
      </w:pPr>
      <w:r>
        <w:rPr>
          <w:sz w:val="28"/>
          <w:szCs w:val="28"/>
        </w:rPr>
        <w:t xml:space="preserve">  26.11.2021                                     с. Кур</w:t>
      </w:r>
      <w:r>
        <w:rPr>
          <w:sz w:val="28"/>
          <w:szCs w:val="28"/>
        </w:rPr>
        <w:t>еж                       № ВН-21</w:t>
      </w:r>
      <w:r>
        <w:rPr>
          <w:sz w:val="28"/>
          <w:szCs w:val="28"/>
        </w:rPr>
        <w:t>-р</w:t>
      </w:r>
    </w:p>
    <w:p w:rsidR="00905140" w:rsidRDefault="00905140" w:rsidP="00905140">
      <w:pPr>
        <w:tabs>
          <w:tab w:val="left" w:pos="2505"/>
        </w:tabs>
        <w:rPr>
          <w:sz w:val="28"/>
          <w:szCs w:val="28"/>
        </w:rPr>
      </w:pPr>
    </w:p>
    <w:p w:rsidR="00905140" w:rsidRDefault="00905140" w:rsidP="00905140">
      <w:pPr>
        <w:rPr>
          <w:sz w:val="28"/>
          <w:szCs w:val="28"/>
        </w:rPr>
      </w:pPr>
      <w:r>
        <w:rPr>
          <w:sz w:val="28"/>
          <w:szCs w:val="28"/>
        </w:rPr>
        <w:t>Считать утратившим силу решения:</w:t>
      </w:r>
    </w:p>
    <w:p w:rsidR="00905140" w:rsidRDefault="00905140" w:rsidP="00905140">
      <w:pPr>
        <w:rPr>
          <w:sz w:val="28"/>
          <w:szCs w:val="28"/>
        </w:rPr>
      </w:pPr>
    </w:p>
    <w:p w:rsidR="00905140" w:rsidRDefault="00905140" w:rsidP="0090514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Решение  № ВН-47-р от 02.08.2012 года «Об утверждении Перечня должностей муниципальной службы Администрации Курежского сельсовета, связанных с трудоустройством бывших муниципальных служащих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Предусмотренных ч.1ст.12 ФЗ № 273-ФЗ</w:t>
      </w:r>
      <w:bookmarkStart w:id="0" w:name="_GoBack"/>
      <w:bookmarkEnd w:id="0"/>
      <w:r>
        <w:rPr>
          <w:sz w:val="28"/>
          <w:szCs w:val="28"/>
        </w:rPr>
        <w:t>»</w:t>
      </w:r>
    </w:p>
    <w:p w:rsidR="00905140" w:rsidRDefault="00905140" w:rsidP="0090514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решение в газете  «Вести  органов  местного самоуправления  Курежского  сельсовета», разместить на официальном сайте. </w:t>
      </w:r>
    </w:p>
    <w:p w:rsidR="00905140" w:rsidRDefault="00905140" w:rsidP="00905140">
      <w:pPr>
        <w:pStyle w:val="a3"/>
        <w:rPr>
          <w:color w:val="000000"/>
          <w:sz w:val="28"/>
          <w:szCs w:val="28"/>
        </w:rPr>
      </w:pPr>
    </w:p>
    <w:p w:rsidR="00905140" w:rsidRDefault="00905140" w:rsidP="0090514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Настоящее решение вступает в силу с момента подписания.</w:t>
      </w:r>
    </w:p>
    <w:p w:rsidR="00905140" w:rsidRDefault="00905140" w:rsidP="00905140">
      <w:pPr>
        <w:pStyle w:val="a3"/>
        <w:rPr>
          <w:color w:val="000000"/>
          <w:sz w:val="28"/>
          <w:szCs w:val="28"/>
        </w:rPr>
      </w:pPr>
    </w:p>
    <w:p w:rsidR="00905140" w:rsidRDefault="00905140" w:rsidP="0090514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решения возложить на главу сельсовета.</w:t>
      </w:r>
    </w:p>
    <w:p w:rsidR="00905140" w:rsidRDefault="00905140" w:rsidP="00905140">
      <w:pPr>
        <w:jc w:val="both"/>
        <w:rPr>
          <w:rFonts w:eastAsia="Calibri"/>
          <w:sz w:val="28"/>
          <w:szCs w:val="28"/>
          <w:lang w:eastAsia="en-US"/>
        </w:rPr>
      </w:pPr>
    </w:p>
    <w:p w:rsidR="00905140" w:rsidRDefault="00905140" w:rsidP="00905140">
      <w:pPr>
        <w:jc w:val="both"/>
        <w:rPr>
          <w:rFonts w:eastAsia="Calibri"/>
          <w:sz w:val="28"/>
          <w:szCs w:val="28"/>
          <w:lang w:eastAsia="en-US"/>
        </w:rPr>
      </w:pPr>
    </w:p>
    <w:p w:rsidR="00905140" w:rsidRDefault="00905140" w:rsidP="00905140">
      <w:pPr>
        <w:tabs>
          <w:tab w:val="left" w:pos="984"/>
        </w:tabs>
        <w:autoSpaceDE w:val="0"/>
        <w:spacing w:line="200" w:lineRule="atLeast"/>
        <w:jc w:val="both"/>
        <w:rPr>
          <w:sz w:val="28"/>
          <w:szCs w:val="28"/>
        </w:rPr>
      </w:pPr>
    </w:p>
    <w:p w:rsidR="00905140" w:rsidRDefault="00905140" w:rsidP="00905140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Глава сельсовета, </w:t>
      </w:r>
    </w:p>
    <w:p w:rsidR="00905140" w:rsidRDefault="00905140" w:rsidP="00905140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Председатель Курежского</w:t>
      </w:r>
    </w:p>
    <w:p w:rsidR="00905140" w:rsidRDefault="00905140" w:rsidP="00905140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Сельского Совета депутатов                                                    </w:t>
      </w:r>
      <w:proofErr w:type="spellStart"/>
      <w:r>
        <w:rPr>
          <w:sz w:val="28"/>
          <w:szCs w:val="28"/>
        </w:rPr>
        <w:t>Д.Н.Усенко</w:t>
      </w:r>
      <w:proofErr w:type="spellEnd"/>
    </w:p>
    <w:p w:rsidR="00905140" w:rsidRDefault="00905140" w:rsidP="00905140">
      <w:pPr>
        <w:spacing w:line="360" w:lineRule="auto"/>
        <w:rPr>
          <w:rFonts w:ascii="Microsoft Sans Serif" w:hAnsi="Microsoft Sans Serif" w:cs="Microsoft Sans Serif"/>
          <w:sz w:val="28"/>
          <w:szCs w:val="28"/>
        </w:rPr>
      </w:pPr>
    </w:p>
    <w:p w:rsidR="00905140" w:rsidRDefault="00905140" w:rsidP="009051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05140" w:rsidRDefault="00905140" w:rsidP="00905140">
      <w:pPr>
        <w:jc w:val="both"/>
      </w:pPr>
    </w:p>
    <w:p w:rsidR="00905140" w:rsidRDefault="00905140" w:rsidP="00905140"/>
    <w:p w:rsidR="00544CA4" w:rsidRDefault="00544CA4"/>
    <w:sectPr w:rsidR="00544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A95"/>
    <w:multiLevelType w:val="hybridMultilevel"/>
    <w:tmpl w:val="1B482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B9"/>
    <w:rsid w:val="005224B9"/>
    <w:rsid w:val="00544CA4"/>
    <w:rsid w:val="0090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1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5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828</Characters>
  <Application>Microsoft Office Word</Application>
  <DocSecurity>0</DocSecurity>
  <Lines>6</Lines>
  <Paragraphs>1</Paragraphs>
  <ScaleCrop>false</ScaleCrop>
  <Company>SPecialiST RePack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2021-12-02T07:47:00Z</dcterms:created>
  <dcterms:modified xsi:type="dcterms:W3CDTF">2021-12-02T07:52:00Z</dcterms:modified>
</cp:coreProperties>
</file>