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B63" w:rsidRDefault="00383B63" w:rsidP="004858DB">
      <w:pPr>
        <w:shd w:val="clear" w:color="auto" w:fill="FFFFFF"/>
        <w:tabs>
          <w:tab w:val="left" w:pos="9639"/>
        </w:tabs>
        <w:rPr>
          <w:rFonts w:ascii="Times New Roman" w:hAnsi="Times New Roman" w:cs="Times New Roman"/>
          <w:b/>
          <w:sz w:val="28"/>
          <w:szCs w:val="28"/>
        </w:rPr>
      </w:pPr>
    </w:p>
    <w:p w:rsidR="00383B63" w:rsidRPr="00383B63" w:rsidRDefault="00383B63" w:rsidP="00383B63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383B6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РОССИЙСКАЯ ФЕДЕРАЦИЯ</w:t>
      </w:r>
    </w:p>
    <w:p w:rsidR="00383B63" w:rsidRPr="00383B63" w:rsidRDefault="00383B63" w:rsidP="00383B63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383B6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КРАСНОЯРСКИЙ КРАЙ</w:t>
      </w:r>
    </w:p>
    <w:p w:rsidR="00383B63" w:rsidRPr="00383B63" w:rsidRDefault="00383B63" w:rsidP="00383B63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383B6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ИДРИНСКИЙ РАЙОН</w:t>
      </w:r>
    </w:p>
    <w:p w:rsidR="00383B63" w:rsidRPr="00383B63" w:rsidRDefault="00383B63" w:rsidP="00383B63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383B6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КУРЕЖСКИЙ СЕЛЬСКИЙ СОВЕТ ДЕПУТАТОВ</w:t>
      </w:r>
    </w:p>
    <w:p w:rsidR="00383B63" w:rsidRPr="00383B63" w:rsidRDefault="00383B63" w:rsidP="00383B63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383B63" w:rsidRPr="00383B63" w:rsidRDefault="00383B63" w:rsidP="00383B63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383B6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РЕШЕНИЕ</w:t>
      </w:r>
    </w:p>
    <w:p w:rsidR="00383B63" w:rsidRPr="00383B63" w:rsidRDefault="004858DB" w:rsidP="004858DB">
      <w:pPr>
        <w:keepNext/>
        <w:tabs>
          <w:tab w:val="left" w:pos="324"/>
          <w:tab w:val="center" w:pos="4678"/>
          <w:tab w:val="left" w:pos="7896"/>
        </w:tabs>
        <w:spacing w:before="240" w:after="60" w:line="240" w:lineRule="auto"/>
        <w:ind w:right="-1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  <w:t>25.03.2022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</w:r>
      <w:r w:rsidR="00383B63" w:rsidRPr="00383B6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с. Куреж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  <w:t>№ ВН-42-р</w:t>
      </w:r>
    </w:p>
    <w:p w:rsidR="00383B63" w:rsidRDefault="00383B63" w:rsidP="00C063E2">
      <w:pPr>
        <w:shd w:val="clear" w:color="auto" w:fill="FFFFFF"/>
        <w:tabs>
          <w:tab w:val="left" w:pos="96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3E2" w:rsidRDefault="00C063E2" w:rsidP="00C063E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063E2" w:rsidRDefault="00383B63" w:rsidP="00C063E2">
      <w:pPr>
        <w:shd w:val="clear" w:color="auto" w:fill="FFFFFF"/>
        <w:spacing w:after="0" w:line="240" w:lineRule="auto"/>
        <w:ind w:right="282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</w:t>
      </w:r>
      <w:r w:rsidR="00C063E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 утверждении перечня индикаторов риска нарушения обязательных требований, ключевых показателей и их целевых значений, индикативных показателей</w:t>
      </w:r>
      <w:r w:rsidR="00C063E2">
        <w:rPr>
          <w:rFonts w:ascii="Times New Roman" w:hAnsi="Times New Roman" w:cs="Times New Roman"/>
          <w:color w:val="000000"/>
          <w:sz w:val="28"/>
          <w:szCs w:val="28"/>
        </w:rPr>
        <w:t xml:space="preserve"> при осуществлении </w:t>
      </w:r>
      <w:r w:rsidR="00C063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контроля </w:t>
      </w:r>
      <w:r w:rsidR="00C063E2">
        <w:rPr>
          <w:rFonts w:ascii="Times New Roman" w:hAnsi="Times New Roman"/>
          <w:sz w:val="28"/>
          <w:szCs w:val="28"/>
        </w:rPr>
        <w:t xml:space="preserve">в сфере благоустройства на территории </w:t>
      </w:r>
      <w:r>
        <w:rPr>
          <w:rFonts w:ascii="Times New Roman" w:eastAsia="Calibri" w:hAnsi="Times New Roman"/>
          <w:sz w:val="28"/>
          <w:szCs w:val="28"/>
        </w:rPr>
        <w:t>Курежского</w:t>
      </w:r>
      <w:r w:rsidR="00C063E2">
        <w:rPr>
          <w:rFonts w:ascii="Times New Roman" w:eastAsia="Calibri" w:hAnsi="Times New Roman"/>
          <w:sz w:val="28"/>
          <w:szCs w:val="28"/>
        </w:rPr>
        <w:t xml:space="preserve"> сельсовет</w:t>
      </w:r>
      <w:r>
        <w:rPr>
          <w:rFonts w:ascii="Times New Roman" w:eastAsia="Calibri" w:hAnsi="Times New Roman"/>
          <w:sz w:val="28"/>
          <w:szCs w:val="28"/>
        </w:rPr>
        <w:t>а.</w:t>
      </w:r>
    </w:p>
    <w:p w:rsidR="00C063E2" w:rsidRDefault="00C063E2" w:rsidP="00C063E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30 Федерального закона от 31.07.2020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383B63">
        <w:rPr>
          <w:rFonts w:ascii="Times New Roman" w:hAnsi="Times New Roman" w:cs="Times New Roman"/>
          <w:bCs/>
          <w:color w:val="000000"/>
          <w:sz w:val="28"/>
          <w:szCs w:val="28"/>
        </w:rPr>
        <w:t>решением Курежского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сел</w:t>
      </w:r>
      <w:r w:rsidR="00383B63">
        <w:rPr>
          <w:rFonts w:ascii="Times New Roman" w:hAnsi="Times New Roman" w:cs="Times New Roman"/>
          <w:bCs/>
          <w:color w:val="000000"/>
          <w:sz w:val="28"/>
          <w:szCs w:val="28"/>
        </w:rPr>
        <w:t>ьского Совета депутатов    от 08.11.2021  № ВН-18-р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утверждении Положения о муниципальном контроле </w:t>
      </w:r>
      <w:r>
        <w:rPr>
          <w:rFonts w:ascii="Times New Roman" w:hAnsi="Times New Roman"/>
          <w:sz w:val="28"/>
          <w:szCs w:val="28"/>
        </w:rPr>
        <w:t xml:space="preserve">в сфере благоустройства на территории </w:t>
      </w:r>
      <w:r w:rsidR="00383B63">
        <w:rPr>
          <w:rFonts w:ascii="Times New Roman" w:eastAsia="Calibri" w:hAnsi="Times New Roman"/>
          <w:sz w:val="28"/>
          <w:szCs w:val="28"/>
        </w:rPr>
        <w:t>Курежского</w:t>
      </w:r>
      <w:r>
        <w:rPr>
          <w:rFonts w:ascii="Times New Roman" w:eastAsia="Calibri" w:hAnsi="Times New Roman"/>
          <w:sz w:val="28"/>
          <w:szCs w:val="28"/>
        </w:rPr>
        <w:t xml:space="preserve">  сельсовета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83B63">
        <w:rPr>
          <w:rFonts w:ascii="Times New Roman" w:hAnsi="Times New Roman" w:cs="Times New Roman"/>
          <w:sz w:val="28"/>
          <w:szCs w:val="28"/>
        </w:rPr>
        <w:t>Курежский</w:t>
      </w:r>
      <w:r>
        <w:rPr>
          <w:rFonts w:ascii="Times New Roman" w:hAnsi="Times New Roman" w:cs="Times New Roman"/>
          <w:sz w:val="28"/>
          <w:szCs w:val="28"/>
        </w:rPr>
        <w:t xml:space="preserve">  сельский  Совет  депутатов РЕШИЛ:</w:t>
      </w:r>
    </w:p>
    <w:p w:rsidR="00C063E2" w:rsidRDefault="00C063E2" w:rsidP="00C063E2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1. Утвердить прилагаемые: </w:t>
      </w:r>
    </w:p>
    <w:p w:rsidR="00C063E2" w:rsidRDefault="00C063E2" w:rsidP="00C063E2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перечень индикаторов риска нарушения обязательных требований при осуществлении муниципального контроля </w:t>
      </w:r>
      <w:r>
        <w:rPr>
          <w:rFonts w:ascii="Times New Roman" w:hAnsi="Times New Roman"/>
          <w:sz w:val="28"/>
          <w:szCs w:val="28"/>
        </w:rPr>
        <w:t xml:space="preserve">в сфере благоустройства на территории </w:t>
      </w:r>
      <w:r>
        <w:rPr>
          <w:rFonts w:ascii="Times New Roman" w:eastAsia="Calibri" w:hAnsi="Times New Roman"/>
          <w:sz w:val="28"/>
          <w:szCs w:val="28"/>
        </w:rPr>
        <w:t>муниципальн</w:t>
      </w:r>
      <w:r w:rsidR="00383B63">
        <w:rPr>
          <w:rFonts w:ascii="Times New Roman" w:eastAsia="Calibri" w:hAnsi="Times New Roman"/>
          <w:sz w:val="28"/>
          <w:szCs w:val="28"/>
        </w:rPr>
        <w:t>ого  образования  Курежский</w:t>
      </w:r>
      <w:r>
        <w:rPr>
          <w:rFonts w:ascii="Times New Roman" w:eastAsia="Calibri" w:hAnsi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приложением № 1;</w:t>
      </w:r>
    </w:p>
    <w:p w:rsidR="00C063E2" w:rsidRDefault="00C063E2" w:rsidP="00C063E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ключевые показатели</w:t>
      </w:r>
      <w:r>
        <w:rPr>
          <w:rFonts w:ascii="Times New Roman" w:hAnsi="Times New Roman" w:cs="Times New Roman"/>
          <w:sz w:val="28"/>
          <w:szCs w:val="28"/>
        </w:rPr>
        <w:t xml:space="preserve">  и  индикативные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применяемые при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контроля </w:t>
      </w:r>
      <w:r>
        <w:rPr>
          <w:rFonts w:ascii="Times New Roman" w:hAnsi="Times New Roman"/>
          <w:sz w:val="28"/>
          <w:szCs w:val="28"/>
        </w:rPr>
        <w:t>в сфер</w:t>
      </w:r>
      <w:r w:rsidR="00383B63">
        <w:rPr>
          <w:rFonts w:ascii="Times New Roman" w:hAnsi="Times New Roman"/>
          <w:sz w:val="28"/>
          <w:szCs w:val="28"/>
        </w:rPr>
        <w:t>е благоустройства на территории Курежского</w:t>
      </w:r>
      <w:r>
        <w:rPr>
          <w:rFonts w:ascii="Times New Roman" w:eastAsia="Calibri" w:hAnsi="Times New Roman"/>
          <w:sz w:val="28"/>
          <w:szCs w:val="28"/>
        </w:rPr>
        <w:t xml:space="preserve"> сельсовет</w:t>
      </w:r>
      <w:r w:rsidR="00383B63">
        <w:rPr>
          <w:rFonts w:ascii="Times New Roman" w:eastAsia="Calibri" w:hAnsi="Times New Roman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их целевые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приложением № 2.</w:t>
      </w:r>
    </w:p>
    <w:p w:rsidR="00C063E2" w:rsidRDefault="00C063E2" w:rsidP="00C063E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</w:t>
      </w:r>
      <w:r w:rsidR="003D6DF7">
        <w:rPr>
          <w:rFonts w:ascii="Times New Roman" w:hAnsi="Times New Roman" w:cs="Times New Roman"/>
          <w:sz w:val="28"/>
          <w:szCs w:val="28"/>
        </w:rPr>
        <w:t xml:space="preserve"> главу Курежского сельсовета.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3E2" w:rsidRDefault="00C063E2" w:rsidP="00C063E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вступает в силу со  дня  обнародования на инфор</w:t>
      </w:r>
      <w:r w:rsidR="00383B63">
        <w:rPr>
          <w:rFonts w:ascii="Times New Roman" w:hAnsi="Times New Roman" w:cs="Times New Roman"/>
          <w:bCs/>
          <w:sz w:val="28"/>
          <w:szCs w:val="28"/>
        </w:rPr>
        <w:t>мационных стендах Курежского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сельсовета и подлежит размещению на </w:t>
      </w:r>
      <w:r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383B63">
        <w:rPr>
          <w:rFonts w:ascii="Times New Roman" w:hAnsi="Times New Roman" w:cs="Times New Roman"/>
          <w:sz w:val="28"/>
          <w:szCs w:val="28"/>
        </w:rPr>
        <w:t xml:space="preserve"> Курежского сельсовета. </w:t>
      </w:r>
    </w:p>
    <w:p w:rsidR="00383B63" w:rsidRDefault="00383B63" w:rsidP="00C063E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B63" w:rsidRDefault="00383B63" w:rsidP="00C063E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3E2" w:rsidRPr="00383B63" w:rsidRDefault="00C063E2" w:rsidP="00383B63">
      <w:pPr>
        <w:widowControl w:val="0"/>
        <w:tabs>
          <w:tab w:val="left" w:pos="727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</w:t>
      </w:r>
      <w:r w:rsidR="00383B6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383B63">
        <w:rPr>
          <w:rFonts w:ascii="Times New Roman" w:hAnsi="Times New Roman" w:cs="Times New Roman"/>
          <w:sz w:val="28"/>
          <w:szCs w:val="28"/>
        </w:rPr>
        <w:t>Д.Н.Усенко</w:t>
      </w:r>
      <w:proofErr w:type="spellEnd"/>
    </w:p>
    <w:p w:rsidR="00C063E2" w:rsidRDefault="00C063E2" w:rsidP="00C063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Приложение № 1</w:t>
      </w:r>
    </w:p>
    <w:p w:rsidR="00C063E2" w:rsidRDefault="00383B63" w:rsidP="00C063E2">
      <w:pPr>
        <w:autoSpaceDE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 решению Курежского </w:t>
      </w:r>
      <w:r w:rsidR="00C063E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сельского Совета депутатов </w:t>
      </w:r>
    </w:p>
    <w:p w:rsidR="00C063E2" w:rsidRDefault="00C063E2" w:rsidP="00C063E2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58DB">
        <w:rPr>
          <w:rFonts w:ascii="Times New Roman" w:hAnsi="Times New Roman" w:cs="Times New Roman"/>
          <w:sz w:val="28"/>
          <w:szCs w:val="28"/>
        </w:rPr>
        <w:t xml:space="preserve">№ ВН-42-р от 25.03.2022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063E2" w:rsidRDefault="00C063E2" w:rsidP="00C063E2">
      <w:pPr>
        <w:pStyle w:val="20"/>
        <w:shd w:val="clear" w:color="auto" w:fill="auto"/>
        <w:tabs>
          <w:tab w:val="left" w:pos="1367"/>
        </w:tabs>
        <w:spacing w:line="240" w:lineRule="auto"/>
        <w:ind w:right="357"/>
        <w:jc w:val="both"/>
        <w:rPr>
          <w:sz w:val="28"/>
          <w:szCs w:val="28"/>
        </w:rPr>
      </w:pPr>
    </w:p>
    <w:p w:rsidR="00C063E2" w:rsidRDefault="00C063E2" w:rsidP="00C063E2">
      <w:pPr>
        <w:pStyle w:val="20"/>
        <w:shd w:val="clear" w:color="auto" w:fill="auto"/>
        <w:tabs>
          <w:tab w:val="left" w:pos="1367"/>
        </w:tabs>
        <w:spacing w:line="240" w:lineRule="auto"/>
        <w:ind w:left="301" w:right="357"/>
        <w:jc w:val="both"/>
        <w:rPr>
          <w:sz w:val="28"/>
          <w:szCs w:val="28"/>
        </w:rPr>
      </w:pPr>
    </w:p>
    <w:p w:rsidR="00C063E2" w:rsidRDefault="00C063E2" w:rsidP="00C06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Индикаторы риска нарушения обязательных требований,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осуществлении муниципального контроля в сфере благоустройства </w:t>
      </w:r>
      <w:r>
        <w:rPr>
          <w:rFonts w:ascii="Times New Roman" w:hAnsi="Times New Roman"/>
          <w:b/>
          <w:sz w:val="28"/>
          <w:szCs w:val="28"/>
        </w:rPr>
        <w:t>на территории</w:t>
      </w:r>
      <w:r w:rsidR="00383B63">
        <w:rPr>
          <w:rFonts w:ascii="Times New Roman" w:eastAsia="Calibri" w:hAnsi="Times New Roman"/>
          <w:b/>
          <w:sz w:val="28"/>
          <w:szCs w:val="28"/>
        </w:rPr>
        <w:t xml:space="preserve">  Курежского</w:t>
      </w:r>
      <w:r>
        <w:rPr>
          <w:rFonts w:ascii="Times New Roman" w:eastAsia="Calibri" w:hAnsi="Times New Roman"/>
          <w:b/>
          <w:sz w:val="28"/>
          <w:szCs w:val="28"/>
        </w:rPr>
        <w:t xml:space="preserve"> сельсовета  </w:t>
      </w:r>
    </w:p>
    <w:p w:rsidR="00C063E2" w:rsidRDefault="00C063E2" w:rsidP="00C063E2">
      <w:pPr>
        <w:pStyle w:val="Default"/>
        <w:ind w:firstLine="709"/>
        <w:jc w:val="both"/>
        <w:rPr>
          <w:sz w:val="28"/>
          <w:szCs w:val="28"/>
        </w:rPr>
      </w:pPr>
    </w:p>
    <w:p w:rsidR="00C063E2" w:rsidRDefault="00C063E2" w:rsidP="00C06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Наличие мусора и иных отходов производства и потребления на прилегающей территории или на иных территориях общего пользования.</w:t>
      </w:r>
    </w:p>
    <w:p w:rsidR="00C063E2" w:rsidRDefault="00C063E2" w:rsidP="00C06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2.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C063E2" w:rsidRDefault="00C063E2" w:rsidP="00C06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3.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C063E2" w:rsidRDefault="00C063E2" w:rsidP="00C06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4.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C063E2" w:rsidRDefault="00C063E2" w:rsidP="00C06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5. Осуществление земляных работ без разрешения на их осуществление либо с превышением срока действия такого разрешения.</w:t>
      </w:r>
    </w:p>
    <w:p w:rsidR="00C063E2" w:rsidRDefault="00C063E2" w:rsidP="00C06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6.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C063E2" w:rsidRDefault="00C063E2" w:rsidP="00C06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7.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</w:t>
      </w:r>
    </w:p>
    <w:p w:rsidR="00C063E2" w:rsidRDefault="00C063E2" w:rsidP="00C063E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8.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C063E2" w:rsidRDefault="00C063E2" w:rsidP="00C063E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9. Выпас сельскохозяйственных животных и птиц на территориях общего пользования.</w:t>
      </w:r>
    </w:p>
    <w:p w:rsidR="00C063E2" w:rsidRDefault="00C063E2" w:rsidP="00C063E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63E2" w:rsidRDefault="00C063E2" w:rsidP="00C063E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63E2" w:rsidRDefault="00C063E2" w:rsidP="00C063E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B63" w:rsidRDefault="00383B63" w:rsidP="00C063E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63E2" w:rsidRDefault="00C063E2" w:rsidP="00C063E2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   Приложение № 2</w:t>
      </w:r>
    </w:p>
    <w:p w:rsidR="00C063E2" w:rsidRDefault="00383B63" w:rsidP="00C063E2">
      <w:pPr>
        <w:autoSpaceDE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 решению Курежского </w:t>
      </w:r>
      <w:r w:rsidR="00C063E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сельского Совета депутатов </w:t>
      </w:r>
    </w:p>
    <w:p w:rsidR="00C063E2" w:rsidRDefault="004858DB" w:rsidP="00C063E2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№ ВН-42-р от 25.03.2022</w:t>
      </w:r>
      <w:bookmarkStart w:id="0" w:name="_GoBack"/>
      <w:bookmarkEnd w:id="0"/>
    </w:p>
    <w:p w:rsidR="00C063E2" w:rsidRDefault="00C063E2" w:rsidP="00C06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3E2" w:rsidRDefault="00C063E2" w:rsidP="00C063E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Перечень показателей результативности и эффективности деятельност</w:t>
      </w:r>
      <w:r w:rsidR="00383B63">
        <w:rPr>
          <w:rFonts w:ascii="Times New Roman" w:eastAsia="Calibri" w:hAnsi="Times New Roman" w:cs="Times New Roman"/>
          <w:bCs/>
        </w:rPr>
        <w:t>и Курежского</w:t>
      </w:r>
      <w:r>
        <w:rPr>
          <w:rFonts w:ascii="Times New Roman" w:eastAsia="Calibri" w:hAnsi="Times New Roman" w:cs="Times New Roman"/>
          <w:bCs/>
        </w:rPr>
        <w:t xml:space="preserve"> сельсовета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639"/>
        <w:gridCol w:w="1663"/>
        <w:gridCol w:w="2359"/>
        <w:gridCol w:w="940"/>
        <w:gridCol w:w="624"/>
        <w:gridCol w:w="69"/>
        <w:gridCol w:w="572"/>
      </w:tblGrid>
      <w:tr w:rsidR="00383B63" w:rsidTr="00C063E2">
        <w:trPr>
          <w:trHeight w:val="39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E2" w:rsidRDefault="00C063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E2" w:rsidRDefault="00C063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E2" w:rsidRDefault="00C063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E2" w:rsidRDefault="00C063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Комментарии                           (интерпретация значений)</w:t>
            </w:r>
          </w:p>
        </w:tc>
        <w:tc>
          <w:tcPr>
            <w:tcW w:w="3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E2" w:rsidRDefault="00C063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Целевые значения показателей</w:t>
            </w:r>
          </w:p>
          <w:p w:rsidR="00C063E2" w:rsidRDefault="00C063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83B63" w:rsidTr="00C063E2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E2" w:rsidRDefault="00C063E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E2" w:rsidRDefault="00C063E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E2" w:rsidRDefault="00C063E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E2" w:rsidRDefault="00C063E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E2" w:rsidRDefault="00C063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E2" w:rsidRDefault="00C063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E2" w:rsidRDefault="00C063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383B63" w:rsidTr="00C063E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E2" w:rsidRDefault="00C063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E2" w:rsidRDefault="00C063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E2" w:rsidRDefault="00C063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E2" w:rsidRDefault="00C063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E2" w:rsidRDefault="00C063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E2" w:rsidRDefault="00C063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E2" w:rsidRDefault="00C063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C063E2" w:rsidTr="00C063E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E2" w:rsidRDefault="00C063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9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E2" w:rsidRDefault="00C063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КЛЮЧЕВЫЕ ПОКАЗАТЕЛИ</w:t>
            </w:r>
          </w:p>
        </w:tc>
      </w:tr>
      <w:tr w:rsidR="00C063E2" w:rsidTr="00C063E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E2" w:rsidRDefault="00C063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E2" w:rsidRDefault="00C063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383B63" w:rsidTr="00C063E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E2" w:rsidRDefault="00C063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E2" w:rsidRDefault="00C063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ущерба, причиненного гражданам, организациям, публично-правовым образованиям, окружающей среде в результате нарушения _________________ (далее – обязательные требования)</w:t>
            </w:r>
          </w:p>
          <w:p w:rsidR="00C063E2" w:rsidRDefault="00C063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E2" w:rsidRDefault="00C063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E2" w:rsidRDefault="00C063E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E2" w:rsidRDefault="00DB01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 более</w:t>
            </w:r>
          </w:p>
          <w:p w:rsidR="00DB0121" w:rsidRDefault="00DB01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50000</w:t>
            </w:r>
          </w:p>
          <w:p w:rsidR="00DB0121" w:rsidRDefault="00DB01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рублей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E2" w:rsidRDefault="00C063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E2" w:rsidRDefault="00C063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83B63" w:rsidTr="00C063E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E2" w:rsidRDefault="00C063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E2" w:rsidRDefault="00C063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E2" w:rsidRDefault="00C063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Кспв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*100% /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Ксн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E2" w:rsidRDefault="00C063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Кспв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– количество выявленных случаев нарушений обязательных требований, повлекших причинение вреда жизни, здоровью граждан, которые подтверждены вступившими                                в законную силу решениями суда;</w:t>
            </w:r>
          </w:p>
          <w:p w:rsidR="00C063E2" w:rsidRDefault="00C063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063E2" w:rsidRDefault="00C063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– общее количество случаев нарушения обязательных требований, выявленных по результатам проверок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E2" w:rsidRDefault="00DB01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E2" w:rsidRDefault="00C063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E2" w:rsidRDefault="00C063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063E2" w:rsidTr="00C063E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E2" w:rsidRDefault="00C063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E2" w:rsidRDefault="00C063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ИНДИКАТИВНЫЕ ПОКАЗАТЕЛИ</w:t>
            </w:r>
          </w:p>
        </w:tc>
      </w:tr>
      <w:tr w:rsidR="00C063E2" w:rsidTr="00C063E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E2" w:rsidRDefault="00C063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3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E2" w:rsidRDefault="00C063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Показатели, применяемые для мониторинга контрольной (надзорной)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</w:t>
            </w:r>
            <w:proofErr w:type="gramEnd"/>
          </w:p>
          <w:p w:rsidR="00C063E2" w:rsidRDefault="00C063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контролируемых лиц</w:t>
            </w:r>
          </w:p>
        </w:tc>
      </w:tr>
      <w:tr w:rsidR="00C063E2" w:rsidTr="00C063E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E2" w:rsidRDefault="00C063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3E2" w:rsidRDefault="00C063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2.1. Контрольные (надзорные) мероприятия при взаимодействии с контролируемым лицом (далее - КНМ)</w:t>
            </w:r>
          </w:p>
        </w:tc>
      </w:tr>
      <w:tr w:rsidR="00383B63" w:rsidTr="00C063E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E2" w:rsidRDefault="00C063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E2" w:rsidRDefault="00C063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Доля проверок в рамках муниципального контроля, проведенных в установленные сроки, по отношению к общему количеству КНМ, проведенных в рамках осуществления муниципального контроля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E2" w:rsidRDefault="00C063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Пву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*100% /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Пок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E2" w:rsidRDefault="00C063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Пву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– количество проверок в рамках муниципального контроля, проведенных в установленные сроки;</w:t>
            </w:r>
          </w:p>
          <w:p w:rsidR="00C063E2" w:rsidRDefault="00C063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– общее количество проведенных КНМ в рамках муниципального контроля </w:t>
            </w:r>
            <w:proofErr w:type="gram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E2" w:rsidRDefault="00DB01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E2" w:rsidRDefault="00C063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E2" w:rsidRDefault="00C063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83B63" w:rsidTr="00C063E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E2" w:rsidRDefault="00C063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E2" w:rsidRDefault="00C063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</w:t>
            </w:r>
            <w:r w:rsidR="00383B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администрацией Курежского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сельсовет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ходе осуществления муниципального контроля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E2" w:rsidRDefault="00C063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*100% /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E2" w:rsidRDefault="00C063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– количество предписаний                    об устранении нарушений обязательных требований, признанных незаконными в судебном порядке;</w:t>
            </w:r>
          </w:p>
          <w:p w:rsidR="00C063E2" w:rsidRDefault="00C063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 – общее количеству предписаний, выданных в ходе муниципального контроля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E2" w:rsidRDefault="00DB01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E2" w:rsidRDefault="00C063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E2" w:rsidRDefault="00C063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83B63" w:rsidTr="00C063E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E2" w:rsidRDefault="00C063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2.1.3.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3E2" w:rsidRDefault="00C063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КНМ, проведенных в рамках муниципального контроля, результаты которых были признаны недействительными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3E2" w:rsidRDefault="00C063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*100%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Пок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3E2" w:rsidRDefault="00C06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КНМ,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которых </w:t>
            </w:r>
          </w:p>
          <w:p w:rsidR="00C063E2" w:rsidRDefault="00C06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признаны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недействительными;</w:t>
            </w:r>
          </w:p>
          <w:p w:rsidR="00C063E2" w:rsidRDefault="00C063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общее количество КНМ, проведенных в рамках муниципального контроля </w:t>
            </w:r>
            <w:proofErr w:type="gram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E2" w:rsidRDefault="00DB01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E2" w:rsidRDefault="00C063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E2" w:rsidRDefault="00C063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83B63" w:rsidTr="00C063E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E2" w:rsidRDefault="00C063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2.1.4.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3E2" w:rsidRDefault="00C06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КНМ, проведенных </w:t>
            </w:r>
            <w:r w:rsidR="00383B63">
              <w:rPr>
                <w:rFonts w:ascii="Times New Roman" w:hAnsi="Times New Roman" w:cs="Times New Roman"/>
                <w:iCs/>
                <w:sz w:val="20"/>
                <w:szCs w:val="20"/>
              </w:rPr>
              <w:t>администрацией Курежского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с нарушениями требований законодательства Российской Федерации о порядке их проведения,              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результатам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выявления которых к должностным лицам </w:t>
            </w:r>
            <w:r w:rsidR="00383B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администрацией </w:t>
            </w:r>
            <w:r w:rsidR="00383B63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Курежского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сельсовета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осуществившим такие проверки, применены меры дисциплинарного, административного наказания от общего количества проведенных проверок  </w:t>
            </w:r>
          </w:p>
          <w:p w:rsidR="00C063E2" w:rsidRDefault="00C06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3E2" w:rsidRDefault="00C06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3E2" w:rsidRDefault="00C06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3E2" w:rsidRDefault="00C06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3E2" w:rsidRDefault="00C06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3E2" w:rsidRDefault="00C063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3E2" w:rsidRDefault="00C063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3E2" w:rsidRDefault="00C063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lastRenderedPageBreak/>
              <w:t>Псн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*100%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Пок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3E2" w:rsidRDefault="00C06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КНМ, проведенных в рамках муниципального контроля, </w:t>
            </w:r>
            <w:proofErr w:type="gramEnd"/>
          </w:p>
          <w:p w:rsidR="00C063E2" w:rsidRDefault="00C06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нарушениями требований законодательства РФ о порядке </w:t>
            </w:r>
          </w:p>
          <w:p w:rsidR="00C063E2" w:rsidRDefault="00C06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их проведения,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результатам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выявления которых к должностным лицам </w:t>
            </w:r>
            <w:r w:rsidR="00383B63">
              <w:rPr>
                <w:rFonts w:ascii="Times New Roman" w:hAnsi="Times New Roman" w:cs="Times New Roman"/>
                <w:iCs/>
                <w:sz w:val="20"/>
                <w:szCs w:val="20"/>
              </w:rPr>
              <w:t>администрацией Курежского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осуществившим такие проверки, применены меры дисциплинарного, административного наказания;</w:t>
            </w:r>
          </w:p>
          <w:p w:rsidR="00C063E2" w:rsidRDefault="00C06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3E2" w:rsidRDefault="00C063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общее количество КНМ, проведенных в рамках муниципального контроля </w:t>
            </w:r>
            <w:proofErr w:type="gram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E2" w:rsidRDefault="00DB01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E2" w:rsidRDefault="00C063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E2" w:rsidRDefault="00C063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063E2" w:rsidTr="00C063E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E2" w:rsidRDefault="00C063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3E2" w:rsidRDefault="00C063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2.2. КНМ без взаимодействия </w:t>
            </w:r>
            <w:r>
              <w:rPr>
                <w:rFonts w:ascii="Times New Roman" w:hAnsi="Times New Roman" w:cs="Times New Roman"/>
                <w:b/>
              </w:rPr>
              <w:t>с контролируемым лицом</w:t>
            </w:r>
          </w:p>
        </w:tc>
      </w:tr>
      <w:tr w:rsidR="00383B63" w:rsidTr="00C063E2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3E2" w:rsidRDefault="00C063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bookmarkStart w:id="1" w:name="_Hlk80266282"/>
            <w:r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3E2" w:rsidRDefault="00C063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 об устранении нарушений обязательных требований, выданных </w:t>
            </w:r>
            <w:r w:rsidR="00383B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администрацией Курежского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сельсовета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результатам КНМ без взаимодействия с юридическими лицами (индивидуальными предпринимателями)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3E2" w:rsidRDefault="00C063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ПРМБВн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*100%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ПРМБВо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3E2" w:rsidRDefault="00C06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ПРМБВн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предписаний об устранении нарушений обязательных требований, выданных </w:t>
            </w:r>
            <w:r w:rsidR="00383B63">
              <w:rPr>
                <w:rFonts w:ascii="Times New Roman" w:hAnsi="Times New Roman" w:cs="Times New Roman"/>
                <w:iCs/>
                <w:sz w:val="20"/>
                <w:szCs w:val="20"/>
              </w:rPr>
              <w:t>администрацией Курежского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результатам КНМ без взаимодействия с юридическими лицами (индивидуальными предпринимателями) признанных незаконными в судебном порядке;</w:t>
            </w:r>
          </w:p>
          <w:p w:rsidR="00C063E2" w:rsidRDefault="00C063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ПРМБВо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общее количество предписаний об устранении нарушений обязательных требований, выданных по результатам КНМ                    без взаимодействия с юридическими лицами (индивидуальными предпринимателями)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E2" w:rsidRDefault="00DB01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E2" w:rsidRDefault="00C063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E2" w:rsidRDefault="00C063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bookmarkEnd w:id="1"/>
    </w:tbl>
    <w:p w:rsidR="00C063E2" w:rsidRDefault="00C063E2" w:rsidP="00C06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8A2" w:rsidRDefault="003D08A2"/>
    <w:sectPr w:rsidR="003D0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A7"/>
    <w:rsid w:val="00383B63"/>
    <w:rsid w:val="003D08A2"/>
    <w:rsid w:val="003D6DF7"/>
    <w:rsid w:val="004858DB"/>
    <w:rsid w:val="005048A7"/>
    <w:rsid w:val="00C063E2"/>
    <w:rsid w:val="00DB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63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C063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63E2"/>
    <w:pPr>
      <w:widowControl w:val="0"/>
      <w:shd w:val="clear" w:color="auto" w:fill="FFFFFF"/>
      <w:spacing w:after="0" w:line="241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4pt">
    <w:name w:val="Основной текст (2) + 14 pt"/>
    <w:aliases w:val="Курсив"/>
    <w:basedOn w:val="2"/>
    <w:rsid w:val="00C063E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63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C063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63E2"/>
    <w:pPr>
      <w:widowControl w:val="0"/>
      <w:shd w:val="clear" w:color="auto" w:fill="FFFFFF"/>
      <w:spacing w:after="0" w:line="241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4pt">
    <w:name w:val="Основной текст (2) + 14 pt"/>
    <w:aliases w:val="Курсив"/>
    <w:basedOn w:val="2"/>
    <w:rsid w:val="00C063E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1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1227</Words>
  <Characters>6994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2022-03-21T03:30:00Z</dcterms:created>
  <dcterms:modified xsi:type="dcterms:W3CDTF">2022-03-24T08:21:00Z</dcterms:modified>
</cp:coreProperties>
</file>