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A0" w:rsidRDefault="00876DA0" w:rsidP="00876DA0">
      <w:pPr>
        <w:pStyle w:val="10"/>
        <w:keepNext/>
        <w:keepLines/>
        <w:shd w:val="clear" w:color="auto" w:fill="auto"/>
        <w:ind w:left="1840"/>
      </w:pPr>
      <w:bookmarkStart w:id="0" w:name="bookmark0"/>
      <w:r>
        <w:rPr>
          <w:color w:val="000000"/>
          <w:lang w:eastAsia="ru-RU" w:bidi="ru-RU"/>
        </w:rPr>
        <w:t>КУРЕЖСКИЙ СЕЛЬСКИЙ СОВЕТ ДЕПУТАТОВ</w:t>
      </w:r>
      <w:bookmarkEnd w:id="0"/>
    </w:p>
    <w:p w:rsidR="00876DA0" w:rsidRDefault="00876DA0" w:rsidP="00876DA0">
      <w:pPr>
        <w:pStyle w:val="20"/>
        <w:shd w:val="clear" w:color="auto" w:fill="auto"/>
        <w:spacing w:after="272"/>
        <w:ind w:left="3620" w:right="2880"/>
      </w:pPr>
      <w:r>
        <w:rPr>
          <w:color w:val="000000"/>
          <w:lang w:eastAsia="ru-RU" w:bidi="ru-RU"/>
        </w:rPr>
        <w:t xml:space="preserve">КРАСНОЯРСКОГО КРАЯ </w:t>
      </w:r>
      <w:r>
        <w:rPr>
          <w:rStyle w:val="21"/>
        </w:rPr>
        <w:t>ИДРИНСКИЙ РАЙОН</w:t>
      </w:r>
    </w:p>
    <w:p w:rsidR="00876DA0" w:rsidRDefault="00876DA0" w:rsidP="00876DA0">
      <w:pPr>
        <w:pStyle w:val="10"/>
        <w:keepNext/>
        <w:keepLines/>
        <w:shd w:val="clear" w:color="auto" w:fill="auto"/>
        <w:spacing w:after="327" w:line="280" w:lineRule="exact"/>
        <w:ind w:left="4380"/>
      </w:pPr>
      <w:bookmarkStart w:id="1" w:name="bookmark1"/>
      <w:r>
        <w:rPr>
          <w:color w:val="000000"/>
          <w:lang w:eastAsia="ru-RU" w:bidi="ru-RU"/>
        </w:rPr>
        <w:t>РЕШЕНИЕ</w:t>
      </w:r>
      <w:bookmarkEnd w:id="1"/>
    </w:p>
    <w:p w:rsidR="00876DA0" w:rsidRDefault="00876DA0" w:rsidP="00876DA0">
      <w:pPr>
        <w:pStyle w:val="20"/>
        <w:shd w:val="clear" w:color="auto" w:fill="auto"/>
        <w:tabs>
          <w:tab w:val="left" w:pos="554"/>
          <w:tab w:val="left" w:pos="1537"/>
          <w:tab w:val="left" w:pos="7643"/>
        </w:tabs>
        <w:spacing w:after="302" w:line="280" w:lineRule="exact"/>
        <w:ind w:firstLine="0"/>
        <w:jc w:val="both"/>
      </w:pPr>
      <w:r>
        <w:rPr>
          <w:color w:val="000000"/>
          <w:lang w:eastAsia="ru-RU" w:bidi="ru-RU"/>
        </w:rPr>
        <w:t>«12</w:t>
      </w:r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 июля</w:t>
      </w:r>
      <w:r>
        <w:rPr>
          <w:color w:val="000000"/>
          <w:lang w:eastAsia="ru-RU" w:bidi="ru-RU"/>
        </w:rPr>
        <w:tab/>
        <w:t>2022 г.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>ВН-48-р</w:t>
      </w:r>
      <w:bookmarkStart w:id="2" w:name="_GoBack"/>
      <w:bookmarkEnd w:id="2"/>
    </w:p>
    <w:p w:rsidR="00876DA0" w:rsidRDefault="00876DA0" w:rsidP="00876DA0">
      <w:pPr>
        <w:pStyle w:val="30"/>
        <w:shd w:val="clear" w:color="auto" w:fill="auto"/>
        <w:spacing w:before="0"/>
        <w:ind w:left="400"/>
      </w:pPr>
      <w:r>
        <w:rPr>
          <w:rStyle w:val="31"/>
          <w:b/>
          <w:bCs/>
        </w:rPr>
        <w:t xml:space="preserve">«О внесении изменений в Решение Курежского сельского Совета </w:t>
      </w:r>
      <w:r>
        <w:rPr>
          <w:color w:val="000000"/>
          <w:lang w:eastAsia="ru-RU" w:bidi="ru-RU"/>
        </w:rPr>
        <w:t>депутатов от 14.03.2018 №ВН-46-р «Об утверждении правил по обеспечению чистоты, порядка и благоустройства на территории администрации Курежского сельсовета, надлежащему содержанию, расположенному на них объектов»</w:t>
      </w:r>
    </w:p>
    <w:p w:rsidR="00876DA0" w:rsidRDefault="00876DA0" w:rsidP="00876DA0">
      <w:pPr>
        <w:pStyle w:val="20"/>
        <w:shd w:val="clear" w:color="auto" w:fill="auto"/>
        <w:tabs>
          <w:tab w:val="left" w:pos="5382"/>
        </w:tabs>
        <w:spacing w:after="0"/>
        <w:ind w:firstLine="720"/>
        <w:jc w:val="both"/>
      </w:pPr>
      <w:r>
        <w:rPr>
          <w:color w:val="000000"/>
          <w:lang w:eastAsia="ru-RU" w:bidi="ru-RU"/>
        </w:rPr>
        <w:t>В целях обеспечения надлежащего санитарного состояния, чистоты и порядка на территории Курежского сельсовета, в соответствии с Конституцией Российской Федерации, руководствуясь статьями 14, 43, 45.1 Федерального закона от 06.10.2003 №</w:t>
      </w:r>
      <w:r>
        <w:rPr>
          <w:color w:val="000000"/>
          <w:lang w:eastAsia="ru-RU" w:bidi="ru-RU"/>
        </w:rPr>
        <w:tab/>
        <w:t>131-ФЗ «Об общих принципах</w:t>
      </w:r>
    </w:p>
    <w:p w:rsidR="00876DA0" w:rsidRDefault="00876DA0" w:rsidP="00876DA0">
      <w:pPr>
        <w:pStyle w:val="20"/>
        <w:shd w:val="clear" w:color="auto" w:fill="auto"/>
        <w:spacing w:after="272"/>
        <w:ind w:firstLine="0"/>
        <w:jc w:val="both"/>
      </w:pPr>
      <w:r>
        <w:rPr>
          <w:color w:val="000000"/>
          <w:lang w:eastAsia="ru-RU" w:bidi="ru-RU"/>
        </w:rPr>
        <w:t>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коммунального хозяйства Российской Федерации от 17.04.2017 № 711/</w:t>
      </w:r>
      <w:proofErr w:type="spellStart"/>
      <w:r>
        <w:rPr>
          <w:color w:val="000000"/>
          <w:lang w:eastAsia="ru-RU" w:bidi="ru-RU"/>
        </w:rPr>
        <w:t>пр</w:t>
      </w:r>
      <w:proofErr w:type="spellEnd"/>
      <w:r>
        <w:rPr>
          <w:color w:val="000000"/>
          <w:lang w:eastAsia="ru-RU" w:bidi="ru-RU"/>
        </w:rPr>
        <w:t>, Постановления Правительства Российской Федерации от 16.09.2020 №1479 «Об утверждении правил противопожарного режима в Российской Федерации», в соответствии с Уставом сельсовета,</w:t>
      </w:r>
    </w:p>
    <w:p w:rsidR="00876DA0" w:rsidRDefault="00876DA0" w:rsidP="00876DA0">
      <w:pPr>
        <w:pStyle w:val="10"/>
        <w:keepNext/>
        <w:keepLines/>
        <w:shd w:val="clear" w:color="auto" w:fill="auto"/>
        <w:spacing w:after="299" w:line="280" w:lineRule="exact"/>
        <w:ind w:left="4380"/>
      </w:pPr>
      <w:bookmarkStart w:id="3" w:name="bookmark2"/>
      <w:r>
        <w:rPr>
          <w:color w:val="000000"/>
          <w:lang w:eastAsia="ru-RU" w:bidi="ru-RU"/>
        </w:rPr>
        <w:t>РЕШИЛ:</w:t>
      </w:r>
      <w:bookmarkEnd w:id="3"/>
    </w:p>
    <w:p w:rsidR="00876DA0" w:rsidRDefault="00876DA0" w:rsidP="00876DA0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after="0"/>
        <w:ind w:firstLine="720"/>
        <w:jc w:val="both"/>
      </w:pPr>
      <w:r>
        <w:rPr>
          <w:color w:val="000000"/>
          <w:lang w:eastAsia="ru-RU" w:bidi="ru-RU"/>
        </w:rPr>
        <w:t>Дополнить решение Курежского сельского совета депутатов от 14.03.2018 №ВН-46-р «Об утверждении правил по обеспечению чистоты, порядка и благоустройства на территории администрации Курежского сельсовета, надлежащему содержанию, расположенному на них объектов» разделом 20.10 «Правила противопожарного режима», с указанием следующих правил:</w:t>
      </w:r>
    </w:p>
    <w:p w:rsidR="00876DA0" w:rsidRDefault="00876DA0" w:rsidP="00876DA0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after="237"/>
        <w:ind w:firstLine="560"/>
        <w:jc w:val="both"/>
      </w:pPr>
      <w:r>
        <w:rPr>
          <w:color w:val="000000"/>
          <w:lang w:eastAsia="ru-RU" w:bidi="ru-RU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876DA0" w:rsidRDefault="00876DA0" w:rsidP="00876DA0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after="246" w:line="324" w:lineRule="exact"/>
        <w:ind w:firstLine="720"/>
        <w:jc w:val="both"/>
      </w:pPr>
      <w:r>
        <w:rPr>
          <w:color w:val="000000"/>
          <w:lang w:eastAsia="ru-RU" w:bidi="ru-RU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</w:t>
      </w:r>
      <w:r>
        <w:rPr>
          <w:color w:val="000000"/>
          <w:lang w:eastAsia="ru-RU" w:bidi="ru-RU"/>
        </w:rPr>
        <w:lastRenderedPageBreak/>
        <w:t>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изделия;</w:t>
      </w:r>
    </w:p>
    <w:p w:rsidR="00876DA0" w:rsidRDefault="00876DA0" w:rsidP="00876DA0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обязаны производить своевременную уборку мусора, сухой растительности и покос травы.</w:t>
      </w:r>
    </w:p>
    <w:p w:rsidR="00876DA0" w:rsidRDefault="00876DA0" w:rsidP="00876DA0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after="0" w:line="317" w:lineRule="exact"/>
        <w:ind w:left="620" w:firstLine="0"/>
        <w:jc w:val="both"/>
      </w:pPr>
      <w:r>
        <w:rPr>
          <w:color w:val="000000"/>
          <w:lang w:eastAsia="ru-RU" w:bidi="ru-RU"/>
        </w:rPr>
        <w:t>на территориях общего пользования, прилегающих к жилым домам,</w:t>
      </w:r>
    </w:p>
    <w:p w:rsidR="00876DA0" w:rsidRDefault="00876DA0" w:rsidP="00876DA0">
      <w:pPr>
        <w:pStyle w:val="20"/>
        <w:shd w:val="clear" w:color="auto" w:fill="auto"/>
        <w:tabs>
          <w:tab w:val="left" w:pos="2039"/>
          <w:tab w:val="left" w:pos="2813"/>
          <w:tab w:val="left" w:pos="3235"/>
          <w:tab w:val="left" w:pos="3796"/>
          <w:tab w:val="left" w:pos="4923"/>
          <w:tab w:val="left" w:pos="7947"/>
        </w:tabs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>садовым домам, объектам недвижимого имущества, а также в лесах, лесопарковых</w:t>
      </w:r>
      <w:r>
        <w:rPr>
          <w:color w:val="000000"/>
          <w:lang w:eastAsia="ru-RU" w:bidi="ru-RU"/>
        </w:rPr>
        <w:tab/>
        <w:t>зонах</w:t>
      </w:r>
      <w:r>
        <w:rPr>
          <w:color w:val="000000"/>
          <w:lang w:eastAsia="ru-RU" w:bidi="ru-RU"/>
        </w:rPr>
        <w:tab/>
        <w:t>и</w:t>
      </w:r>
      <w:r>
        <w:rPr>
          <w:color w:val="000000"/>
          <w:lang w:eastAsia="ru-RU" w:bidi="ru-RU"/>
        </w:rPr>
        <w:tab/>
        <w:t>на</w:t>
      </w:r>
      <w:r>
        <w:rPr>
          <w:color w:val="000000"/>
          <w:lang w:eastAsia="ru-RU" w:bidi="ru-RU"/>
        </w:rPr>
        <w:tab/>
        <w:t>землях</w:t>
      </w:r>
      <w:r>
        <w:rPr>
          <w:color w:val="000000"/>
          <w:lang w:eastAsia="ru-RU" w:bidi="ru-RU"/>
        </w:rPr>
        <w:tab/>
        <w:t>сельскохозяйственного</w:t>
      </w:r>
      <w:r>
        <w:rPr>
          <w:color w:val="000000"/>
          <w:lang w:eastAsia="ru-RU" w:bidi="ru-RU"/>
        </w:rPr>
        <w:tab/>
        <w:t>назначения</w:t>
      </w:r>
    </w:p>
    <w:p w:rsidR="00876DA0" w:rsidRDefault="00876DA0" w:rsidP="00876DA0">
      <w:pPr>
        <w:pStyle w:val="20"/>
        <w:shd w:val="clear" w:color="auto" w:fill="auto"/>
        <w:spacing w:after="237" w:line="317" w:lineRule="exact"/>
        <w:ind w:firstLine="0"/>
        <w:jc w:val="both"/>
      </w:pPr>
      <w:r>
        <w:rPr>
          <w:color w:val="000000"/>
          <w:lang w:eastAsia="ru-RU" w:bidi="ru-RU"/>
        </w:rPr>
        <w:t>запрещается устраивать свалки горючих отходов.</w:t>
      </w:r>
    </w:p>
    <w:p w:rsidR="00876DA0" w:rsidRDefault="00876DA0" w:rsidP="00876DA0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after="0"/>
        <w:ind w:left="620" w:firstLine="0"/>
        <w:jc w:val="both"/>
      </w:pPr>
      <w:r>
        <w:rPr>
          <w:color w:val="000000"/>
          <w:lang w:eastAsia="ru-RU" w:bidi="ru-RU"/>
        </w:rPr>
        <w:t>на территориях общего пользования, в охранных зонах линий</w:t>
      </w:r>
    </w:p>
    <w:p w:rsidR="00876DA0" w:rsidRDefault="00876DA0" w:rsidP="00876DA0">
      <w:pPr>
        <w:pStyle w:val="20"/>
        <w:shd w:val="clear" w:color="auto" w:fill="auto"/>
        <w:tabs>
          <w:tab w:val="left" w:pos="2039"/>
          <w:tab w:val="left" w:pos="2813"/>
          <w:tab w:val="left" w:pos="3235"/>
          <w:tab w:val="left" w:pos="3796"/>
          <w:tab w:val="left" w:pos="4923"/>
          <w:tab w:val="left" w:pos="7947"/>
        </w:tabs>
        <w:spacing w:after="0"/>
        <w:ind w:firstLine="0"/>
        <w:jc w:val="both"/>
      </w:pPr>
      <w:r>
        <w:rPr>
          <w:color w:val="000000"/>
          <w:lang w:eastAsia="ru-RU" w:bidi="ru-RU"/>
        </w:rPr>
        <w:t>электропередачи, электрических станций и подстанций, а также в лесах, лесопарковых</w:t>
      </w:r>
      <w:r>
        <w:rPr>
          <w:color w:val="000000"/>
          <w:lang w:eastAsia="ru-RU" w:bidi="ru-RU"/>
        </w:rPr>
        <w:tab/>
        <w:t>зонах</w:t>
      </w:r>
      <w:r>
        <w:rPr>
          <w:color w:val="000000"/>
          <w:lang w:eastAsia="ru-RU" w:bidi="ru-RU"/>
        </w:rPr>
        <w:tab/>
        <w:t>и</w:t>
      </w:r>
      <w:r>
        <w:rPr>
          <w:color w:val="000000"/>
          <w:lang w:eastAsia="ru-RU" w:bidi="ru-RU"/>
        </w:rPr>
        <w:tab/>
        <w:t>на</w:t>
      </w:r>
      <w:r>
        <w:rPr>
          <w:color w:val="000000"/>
          <w:lang w:eastAsia="ru-RU" w:bidi="ru-RU"/>
        </w:rPr>
        <w:tab/>
        <w:t>землях</w:t>
      </w:r>
      <w:r>
        <w:rPr>
          <w:color w:val="000000"/>
          <w:lang w:eastAsia="ru-RU" w:bidi="ru-RU"/>
        </w:rPr>
        <w:tab/>
        <w:t>сельскохозяйственного</w:t>
      </w:r>
      <w:r>
        <w:rPr>
          <w:color w:val="000000"/>
          <w:lang w:eastAsia="ru-RU" w:bidi="ru-RU"/>
        </w:rPr>
        <w:tab/>
        <w:t>назначения</w:t>
      </w:r>
    </w:p>
    <w:p w:rsidR="00876DA0" w:rsidRDefault="00876DA0" w:rsidP="00876DA0">
      <w:pPr>
        <w:pStyle w:val="20"/>
        <w:shd w:val="clear" w:color="auto" w:fill="auto"/>
        <w:spacing w:after="0"/>
        <w:ind w:firstLine="0"/>
        <w:jc w:val="both"/>
      </w:pPr>
      <w:r>
        <w:rPr>
          <w:color w:val="000000"/>
          <w:lang w:eastAsia="ru-RU" w:bidi="ru-RU"/>
        </w:rPr>
        <w:t>запрещается устраивать свалки отходов.</w:t>
      </w:r>
    </w:p>
    <w:p w:rsidR="00876DA0" w:rsidRDefault="00876DA0" w:rsidP="00876DA0">
      <w:pPr>
        <w:pStyle w:val="20"/>
        <w:shd w:val="clear" w:color="auto" w:fill="auto"/>
        <w:spacing w:after="0"/>
        <w:ind w:firstLine="740"/>
        <w:jc w:val="both"/>
      </w:pPr>
      <w:proofErr w:type="gramStart"/>
      <w:r>
        <w:rPr>
          <w:color w:val="000000"/>
          <w:lang w:eastAsia="ru-RU" w:bidi="ru-RU"/>
        </w:rPr>
        <w:t>-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</w:t>
      </w:r>
      <w:proofErr w:type="gramEnd"/>
      <w:r>
        <w:rPr>
          <w:color w:val="000000"/>
          <w:lang w:eastAsia="ru-RU" w:bidi="ru-RU"/>
        </w:rPr>
        <w:t xml:space="preserve">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876DA0" w:rsidRDefault="00876DA0" w:rsidP="00876DA0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Обеспечить размещение настоящего решения на официальном сайте Администрации Курежского сельсовета Идринского района в сети «Интернет»</w:t>
      </w:r>
    </w:p>
    <w:p w:rsidR="00876DA0" w:rsidRDefault="00876DA0" w:rsidP="00876DA0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Контроль исполнения настоящего постановления оставляю за собой.</w:t>
      </w:r>
    </w:p>
    <w:p w:rsidR="00876DA0" w:rsidRDefault="00876DA0" w:rsidP="00876DA0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after="272"/>
        <w:ind w:firstLine="740"/>
        <w:jc w:val="both"/>
      </w:pPr>
      <w:r>
        <w:rPr>
          <w:color w:val="000000"/>
          <w:lang w:eastAsia="ru-RU" w:bidi="ru-RU"/>
        </w:rPr>
        <w:t>Постановление вступает в силу после официального опубликов</w:t>
      </w:r>
      <w:r>
        <w:rPr>
          <w:color w:val="000000"/>
          <w:lang w:eastAsia="ru-RU" w:bidi="ru-RU"/>
        </w:rPr>
        <w:t>ания в газете «Ведомости органов местного самоуправления Курежского сельсовета»</w:t>
      </w:r>
      <w:r>
        <w:rPr>
          <w:color w:val="000000"/>
          <w:lang w:eastAsia="ru-RU" w:bidi="ru-RU"/>
        </w:rPr>
        <w:t>.</w:t>
      </w:r>
    </w:p>
    <w:p w:rsidR="00876DA0" w:rsidRDefault="00876DA0" w:rsidP="00876DA0">
      <w:pPr>
        <w:pStyle w:val="20"/>
        <w:shd w:val="clear" w:color="auto" w:fill="auto"/>
        <w:spacing w:after="0" w:line="280" w:lineRule="exact"/>
        <w:ind w:firstLine="0"/>
        <w:jc w:val="both"/>
      </w:pPr>
      <w:r>
        <w:rPr>
          <w:color w:val="000000"/>
          <w:lang w:eastAsia="ru-RU" w:bidi="ru-RU"/>
        </w:rPr>
        <w:t>Председатель Курежского</w:t>
      </w:r>
    </w:p>
    <w:p w:rsidR="00876DA0" w:rsidRDefault="00876DA0" w:rsidP="00876DA0">
      <w:pPr>
        <w:pStyle w:val="20"/>
        <w:shd w:val="clear" w:color="auto" w:fill="auto"/>
        <w:tabs>
          <w:tab w:val="left" w:pos="7222"/>
        </w:tabs>
        <w:spacing w:after="0" w:line="280" w:lineRule="exac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Сельского совета депутатов</w:t>
      </w:r>
      <w:r>
        <w:rPr>
          <w:color w:val="000000"/>
          <w:lang w:eastAsia="ru-RU" w:bidi="ru-RU"/>
        </w:rPr>
        <w:t xml:space="preserve">, </w:t>
      </w:r>
    </w:p>
    <w:p w:rsidR="00876DA0" w:rsidRDefault="00876DA0" w:rsidP="00876DA0">
      <w:pPr>
        <w:pStyle w:val="20"/>
        <w:shd w:val="clear" w:color="auto" w:fill="auto"/>
        <w:tabs>
          <w:tab w:val="left" w:pos="7222"/>
        </w:tabs>
        <w:spacing w:after="0" w:line="280" w:lineRule="exact"/>
        <w:ind w:firstLine="0"/>
        <w:jc w:val="both"/>
      </w:pPr>
      <w:r>
        <w:rPr>
          <w:color w:val="000000"/>
          <w:lang w:eastAsia="ru-RU" w:bidi="ru-RU"/>
        </w:rPr>
        <w:t>Глава сельсовета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Д.Н.Усенко</w:t>
      </w:r>
      <w:proofErr w:type="spellEnd"/>
    </w:p>
    <w:p w:rsidR="00C46C43" w:rsidRDefault="00C46C43"/>
    <w:sectPr w:rsidR="00C46C43">
      <w:pgSz w:w="11900" w:h="16840"/>
      <w:pgMar w:top="1336" w:right="661" w:bottom="1012" w:left="176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7A0"/>
    <w:multiLevelType w:val="multilevel"/>
    <w:tmpl w:val="9B3E4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F17A7A"/>
    <w:multiLevelType w:val="multilevel"/>
    <w:tmpl w:val="BA4C8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E0"/>
    <w:rsid w:val="00876DA0"/>
    <w:rsid w:val="009B4EE0"/>
    <w:rsid w:val="00C4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76D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6D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76D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76D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76D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76DA0"/>
    <w:pPr>
      <w:widowControl w:val="0"/>
      <w:shd w:val="clear" w:color="auto" w:fill="FFFFFF"/>
      <w:spacing w:after="0" w:line="32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76DA0"/>
    <w:pPr>
      <w:widowControl w:val="0"/>
      <w:shd w:val="clear" w:color="auto" w:fill="FFFFFF"/>
      <w:spacing w:after="240" w:line="320" w:lineRule="exact"/>
      <w:ind w:hanging="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76DA0"/>
    <w:pPr>
      <w:widowControl w:val="0"/>
      <w:shd w:val="clear" w:color="auto" w:fill="FFFFFF"/>
      <w:spacing w:before="420" w:after="600" w:line="320" w:lineRule="exact"/>
      <w:ind w:firstLine="52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76D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6D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76D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76D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76D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76DA0"/>
    <w:pPr>
      <w:widowControl w:val="0"/>
      <w:shd w:val="clear" w:color="auto" w:fill="FFFFFF"/>
      <w:spacing w:after="0" w:line="32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76DA0"/>
    <w:pPr>
      <w:widowControl w:val="0"/>
      <w:shd w:val="clear" w:color="auto" w:fill="FFFFFF"/>
      <w:spacing w:after="240" w:line="320" w:lineRule="exact"/>
      <w:ind w:hanging="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76DA0"/>
    <w:pPr>
      <w:widowControl w:val="0"/>
      <w:shd w:val="clear" w:color="auto" w:fill="FFFFFF"/>
      <w:spacing w:before="420" w:after="600" w:line="320" w:lineRule="exact"/>
      <w:ind w:firstLine="52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2022-07-12T08:25:00Z</cp:lastPrinted>
  <dcterms:created xsi:type="dcterms:W3CDTF">2022-07-12T08:19:00Z</dcterms:created>
  <dcterms:modified xsi:type="dcterms:W3CDTF">2022-07-12T08:26:00Z</dcterms:modified>
</cp:coreProperties>
</file>