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3" w:rsidRPr="00012E33" w:rsidRDefault="00012E33" w:rsidP="000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52"/>
          <w:szCs w:val="52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КРАСНОЯРСКИЙ КРАЙ                  </w:t>
      </w:r>
    </w:p>
    <w:p w:rsidR="00012E33" w:rsidRPr="00012E33" w:rsidRDefault="00012E33" w:rsidP="000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ИДРИНСКИЙ РАЙОН</w:t>
      </w:r>
    </w:p>
    <w:p w:rsidR="00012E33" w:rsidRPr="00012E33" w:rsidRDefault="00012E33" w:rsidP="000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АДМИНИСТРАЦИЯ КУРЕЖСКОГО СЕЛЬСОВЕТА</w:t>
      </w:r>
    </w:p>
    <w:p w:rsidR="00012E33" w:rsidRPr="00012E33" w:rsidRDefault="00012E33" w:rsidP="000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ПОСТАНОВЛЕНИЕ</w:t>
      </w: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04.10.2022</w:t>
      </w: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                                   </w:t>
      </w:r>
      <w:proofErr w:type="spellStart"/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с</w:t>
      </w:r>
      <w:proofErr w:type="gramStart"/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.К</w:t>
      </w:r>
      <w:proofErr w:type="gramEnd"/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уреж</w:t>
      </w:r>
      <w:proofErr w:type="spellEnd"/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                           № 21</w:t>
      </w: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-п</w:t>
      </w: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О местном звене </w:t>
      </w:r>
      <w:proofErr w:type="gramStart"/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территориальной</w:t>
      </w:r>
      <w:proofErr w:type="gramEnd"/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Подсистемы единой государственной</w:t>
      </w: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Системы предупреждения и ликвидации</w:t>
      </w: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Чрезвычайных ситуаций на территории</w:t>
      </w:r>
    </w:p>
    <w:p w:rsidR="00012E33" w:rsidRPr="00012E33" w:rsidRDefault="00012E33" w:rsidP="00012E33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Курежского сельсовета</w:t>
      </w:r>
    </w:p>
    <w:p w:rsidR="00012E33" w:rsidRPr="00012E33" w:rsidRDefault="00012E33" w:rsidP="00012E33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Во исполнение Положения «О защите населения и территории Идринского района от чрезвычайных ситуаций природного и техногенного характера», утверждённого решением районного Совета депутатов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от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02.10.2001 года № 3-64-Р, постановления Совета администрации Красноярского края от 15.04.2004 г. № 92-п «О территориальной подсистеме единой государственной системы предупреждения и ликвидации чрезвычайных ситуаций Красноярского края» на основании ст. 6 Устава Курежского сельсовета  ПОСТАНОВЛЯЮ: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1. Утвердить Положение о местном звене территориальной подсистемы единой государственной системы предупреждения и ликвидации чрезвычайных ситуаций Курежского сельсовета (прилагается).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2.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Контроль за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3.Постановление подлежит опубликованию в газете «Ведомости органов местного самоуправления Курежского сельсовета» и вступает в силу с момента опубликования.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Глава сельсовета                                  </w:t>
      </w:r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                </w:t>
      </w:r>
      <w:proofErr w:type="spellStart"/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Д.Н.Усенко</w:t>
      </w:r>
      <w:proofErr w:type="spellEnd"/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pageBreakBefore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УТВЕРЖДЕНО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012E33" w:rsidRPr="00012E33" w:rsidRDefault="00012E33" w:rsidP="00012E33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постановлением администрации района</w:t>
      </w:r>
    </w:p>
    <w:p w:rsidR="00012E33" w:rsidRPr="00012E33" w:rsidRDefault="008B5A8C" w:rsidP="00012E33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от 04.10.2022 г.  № 21</w:t>
      </w:r>
      <w:bookmarkStart w:id="0" w:name="_GoBack"/>
      <w:bookmarkEnd w:id="0"/>
      <w:r w:rsidR="00012E33"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-п</w:t>
      </w:r>
      <w:r w:rsidR="00012E33"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012E33" w:rsidRPr="00012E33" w:rsidRDefault="00012E33" w:rsidP="00012E33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Положение</w:t>
      </w:r>
    </w:p>
    <w:p w:rsidR="00012E33" w:rsidRPr="00012E33" w:rsidRDefault="00012E33" w:rsidP="00012E3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 местном звене территориальной подсистемы единой государственной системы предупреждения и ликвидации чрезвычайных ситуаций </w:t>
      </w:r>
    </w:p>
    <w:p w:rsidR="00012E33" w:rsidRPr="00012E33" w:rsidRDefault="00012E33" w:rsidP="00012E3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Курежского сельсовета</w:t>
      </w:r>
    </w:p>
    <w:p w:rsidR="00012E33" w:rsidRPr="00012E33" w:rsidRDefault="00012E33" w:rsidP="00012E3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1. Настоящее Положение определяет организацию, состав сил и средств, порядок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деятельности местного звена территориальной подсистемы единой государственной системы предупреждения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 ликвидации чрезвычайных ситуаций (МЗ ТП РСЧС) Курежского сельсовета (далее районное звено РСЧС).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2.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Районное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осуществляют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характера», Законом Красноярского края «О защите населения и территории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Красноярского края от чрезвычайных ситуаций природного и техногенного характера» и Положения «О защите населения и территории Идринского района от чрезвычайных ситуаций природного и техногенного характера», утверждённого решением районного Совета депутатов от 02.10.2001 года № 3-64-Р.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3. Районное звено РСЧС состоит из звеньев, созданных на местном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(районном), местном (сельском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) и объектовом уровнях для предупреждения и ликвидации чрезвычайных ситуаций в пределах их территорий и соответствующих административно-территориальному делению района.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Организация, состав сил и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зв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еньев местного звена, а также порядок их деятельности определяются положениями о них, утверждаемыми в установленном порядке органами местного самоуправления и руководителями организаций.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4. На каждом уровне   звена РС 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5. Координационными органами  звена РСЧС  являются: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на сельском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уровне – комиссии по предупреждению и ликвидации чрезвычайных ситуаций и обеспечению пожарной безопасности сельсоветов;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6. Создание, реорганизация и ликвидация комиссий по предупреждению и ликвидации чрезвычайных ситуаций и обеспечению пожарной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безопасности, назначение руководителей, утверждение персонального состава и определение их компетенции определяется: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на сельском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уровне – постановлением Главы сельсовета;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создании. 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на сельском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уровне – глава сельсовета;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7. Постоянно действующими органами управления  звена РСЧС являются: 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на сельском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уровне – структурные подразделения или работники, специально уполномоченные решать задачи в области защиты населения и территорий от чрезвычайных ситуаций в органах местного самоуправления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Постоянно действующие органы управления  звена РСЧС создаются и осуществляют свою деятельность в порядке, установленном законодательством Российской Федерации, Красноярского края, нормативными правовыми актами органов местного самоуправления.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Компетенция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 полномочия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постоянно действующих органов управления  звена РСЧС определяется соответствующими положениями о них или уставами указанных органов управления.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8. Органами повседневного управления  звена РСЧС являются: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единая дежурно-диспетчерская служба Идринского района;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9. Размещение органов управления  звена РСЧС в зависимости от обстановки осуществляется на стацио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нарных или подвижных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10. К силам и средствам 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муниципального характера в порядке, установленном федеральным законодательством.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11. В состав сил и средств каждого уровня 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Перечень сил постоянной готовности районного звена РСЧС у</w:t>
      </w:r>
      <w:r w:rsidR="00DD709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тверждается главой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района по согласованию с Главным управлением МЧС РФ по Красноярскому краю.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12. Координацию деятельности аварийно-спасательных служб и аварийно-спасательных формирований на территории района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13. Привлечение аварийно-спасательных служб и аварийно-спасательных формирований к ликвидации чрезв</w:t>
      </w:r>
      <w:r w:rsidR="00DD709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ычайных ситуаций осуществляется в соответствии со статьей 13 Федерального закона от 22.08.1995 № 151-ФЗ «Об аварийно-спасательных службах и статусе спасателей»</w:t>
      </w:r>
      <w:proofErr w:type="gramStart"/>
      <w:r w:rsidR="00DD709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.»</w:t>
      </w:r>
      <w:proofErr w:type="gramEnd"/>
      <w:r w:rsidR="00DD709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;</w:t>
      </w:r>
    </w:p>
    <w:p w:rsid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 звена РСЧС.</w:t>
      </w:r>
    </w:p>
    <w:p w:rsidR="00DD7092" w:rsidRPr="0052217A" w:rsidRDefault="00DD7092" w:rsidP="00D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аварийно-спасательных служб и аварийно-спасательных формирований, включенных в состав территориальной подсистемы,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Министерства Российской Федерации по делам гражданской обороны</w:t>
      </w:r>
      <w:proofErr w:type="gramEnd"/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чрезвычайным ситуациям и ликвидации последствий стихийных бедствий по Красноярскому краю, органами государственного надзора и контроля территориальных органов федеральных органов исполнительной власти, органами исполнительной власти края, органами местного самоуправления и организациями, создающими указанные службы и формирования</w:t>
      </w:r>
      <w:proofErr w:type="gramStart"/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DD7092" w:rsidRPr="00012E33" w:rsidRDefault="00DD7092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15. Для ликвидации чрезвычайных си</w:t>
      </w:r>
      <w:r w:rsidR="00A3331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туаций создаются и используются: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резервы фин</w:t>
      </w:r>
      <w:r w:rsidR="00A3331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ансовых и материальных ресурсов Курежского сельсовета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резервы фина</w:t>
      </w:r>
      <w:r w:rsidR="00DD709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нсовых и материальных</w:t>
      </w:r>
      <w:r w:rsidR="00A3331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ресурсов Курежского сельсовета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Порядок создания, использования и восполнения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резервов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финансовых и материальных ресурсов определяется законодательством Российской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Федерации, законодательством Красноярского края и нормативными правовыми актами органов местного самоуправления и организаций.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контроль за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33315" w:rsidRPr="00012E33" w:rsidRDefault="00012E33" w:rsidP="00773D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16. Управление 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св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язи и оповещения, сетей вещания, каналов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17. Информационное обеспечение  в 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св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язи и оповещения, автоматизации 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Для приёма сообщений о чрезвычайных ситуациях, в том числе вызванных пожарами, </w:t>
      </w:r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используется единый номер вызова экстренных  оперативных служб «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112</w:t>
      </w:r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 и номер приема сообщений о пожарах «101»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края, органами местного самоуправления и организациями в порядке, установленном Правительством Российской Федерации.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18. Проведение мероприятий по предупреждению и ликвидации чрезвычайных ситуаций в рамках звена РСЧС осуществляется на основе плана действий по предупреждению и ликвидации ч</w:t>
      </w:r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резвычайных ситуаций на территории Курежского сельсовета и планов действий по предупреждению и ликвидации чрезвычайных ситуаций организаций».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Организационно-методическое руководство планированием действий в рамках  звена РСЧС осуществляет</w:t>
      </w:r>
      <w:r w:rsidR="00161AF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Главное управление Министерства Российской Федерации по делам  гражданской обороны, чрезвычайным ситуациям и ликвидации последствий стихийных бедствий по Красноярскому краю»</w:t>
      </w:r>
      <w:r w:rsidR="00FB4F9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;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19. При отсутствии угрозы возникновения чрезвычайных ситуаций на объектах, территориях или акваториях органы управления и силы  звена РСЧС функционируют в режиме повседневной деятельности.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 звена РСЧС может устанавливаться один из следующих режимов функционирования: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а) режим повышенной готовности – при угрозе возникновения чрезвычайных ситуаций;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б) режим чрезвычайной ситуации – при возникновении и ликвидации чрезвычайных ситуаций.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20. Решениями руководителей органов управления  звена РС ЧС  о введении для соответствующих органов управления и сил  звена РСЧС режима повышенной готовности или режима чрезвычайной ситуации определяется: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 режима чрезвычайной ситуации;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её ликвидации;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21. При устранении обстоятельств, послуживших основанием для введения на соответствующих территориях режима повышенной готовности или ре</w:t>
      </w:r>
      <w:r w:rsidR="00FB4F9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жима чрезвычайной ситуации, межмуниципального и регионального характера, председатель Правительства  края  отменяет установленный режим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функционирования органов управления и сил  звена РСЧС.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22. О принятых решениях органов местного самоуправления и организаций о введении на конкретной территории соответствующих режимов функционирования органов управления и сил  звена РСЧС, а также мерах по обеспечению безопасности населения органы местного самоуправления и администрации организаций должны информировать население с использованием возможностей средств массовой информации и других каналов связи.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23. Основными мероприятиями, проводимыми органами управления и силами  звена РСЧС, являются:</w:t>
      </w:r>
    </w:p>
    <w:p w:rsid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а) в режиме повседневной деятельности:</w:t>
      </w:r>
    </w:p>
    <w:p w:rsidR="00FB4F98" w:rsidRPr="0052217A" w:rsidRDefault="00FB4F98" w:rsidP="00FB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2E33" w:rsidRPr="00FB4F98" w:rsidRDefault="00FB4F98" w:rsidP="00FB4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</w:pPr>
      <w:r w:rsidRPr="00FB4F98"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  <w:t xml:space="preserve">      </w:t>
      </w:r>
      <w:r w:rsidR="00012E33" w:rsidRPr="00FB4F98"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12E33" w:rsidRPr="00FB4F98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</w:pPr>
      <w:r w:rsidRPr="00FB4F98"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  <w:t>планирование действий органов управления и сил  звена РСЧС, организация подготовки и обеспечения их деятельности;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B4F98">
        <w:rPr>
          <w:rFonts w:ascii="Times New Roman" w:eastAsia="Times New Roman" w:hAnsi="Times New Roman" w:cs="Times New Roman"/>
          <w:color w:val="FF0000"/>
          <w:kern w:val="20"/>
          <w:sz w:val="28"/>
          <w:szCs w:val="28"/>
          <w:lang w:eastAsia="ru-RU"/>
        </w:rPr>
        <w:t>подготовка населения к действия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 в чрезвычайных ситуациях;</w:t>
      </w:r>
    </w:p>
    <w:p w:rsidR="00773D37" w:rsidRDefault="00773D37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773D37" w:rsidRPr="00773D37" w:rsidRDefault="00773D37" w:rsidP="0077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подготовка населения в области защиты от чрезвычайных ситуаций, в том числе к действиям при получении сигналов экст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ренного оповещения;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б) в режиме повышенной готовности: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усиление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контроля за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состоянием окружающей среды,</w:t>
      </w:r>
      <w:r w:rsidR="00773D3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мониторинг опасных природных явлений и техногенных процессов, способных привести к возникновению чрезвычайных ситуаций,  прогнозирование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чрезвычайных ситуаций</w:t>
      </w:r>
      <w:r w:rsidR="00DF507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а также оценка их  социально-экономических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последствий;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непрерывный сбор, обработка и передача органам управления и силам территориальной подсистемы данных о прогнозируемых чрезвычайных ситуац</w:t>
      </w:r>
      <w:r w:rsidR="00DF507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иях, информирование населения в чрезвычайных ситуациях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уточнение </w:t>
      </w:r>
      <w:r w:rsidR="001D0E8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планов действий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по предупреждению и ликвидации чрезвычайных ситуаций и иных документов;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приведение при необходимости сил и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 зв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в) в режиме чрезвычайной ситуации:</w:t>
      </w:r>
    </w:p>
    <w:p w:rsid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непрерывный 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контроль за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состоянием окружающей среды, </w:t>
      </w:r>
      <w:r w:rsidR="001D0E8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мониторинг и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прогнозирование развития возникших чрезвычайных ситуаций</w:t>
      </w:r>
      <w:r w:rsidR="001D0E8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а также оценка 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их </w:t>
      </w:r>
      <w:r w:rsidR="001D0E8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социально-экономических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последствий;</w:t>
      </w:r>
    </w:p>
    <w:p w:rsidR="001D0E85" w:rsidRPr="00012E33" w:rsidRDefault="001D0E85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5221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</w:t>
      </w:r>
      <w:r w:rsidRPr="005221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5221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восстановления утраченных в результате ч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резвычайных ситуаций документов</w:t>
      </w:r>
      <w:r w:rsidRPr="005221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оповещение руководителей территориальных органов федеральных органов исполнительной власти, органов исполнительной власти края, органов местного самоуправления и организаций, а также населения о возникших чрезвычайных ситуациях;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 зв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и организаций по вопросам ликвидации чрезвычайных  ситуаций и их последствий;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24.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 для органов управления и сил 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режиме чрезвычайного положения органы управления и силы  звена РСЧС функционируют с учётом особого правового режима деятельности органов государственной власти, органов местного самоуправления</w:t>
      </w:r>
      <w:r w:rsidR="001D0E8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 организаций.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25. Ликвидация чрезвычайных ситуаций осуществляется: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локальной – силами и средствами организации;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муниципальной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- силами и средствами органов местного самоуправления;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межмуниципальной и региональной (краевой) – силами и средствами органов исполнительной власти края и органов местного самоуправления, оказавшихся в зоне чрезвычайной ситуации.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дств пр</w:t>
      </w:r>
      <w:proofErr w:type="gramEnd"/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26. Руководство силами и средствами, привлечёнными к ликвидации чрезвычайных ситуаций, и организации их взаимодействия ос</w:t>
      </w:r>
      <w:r w:rsidR="0094592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уществляют руководители </w:t>
      </w: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ликвидации чрезвычайных ситуаций.</w:t>
      </w:r>
    </w:p>
    <w:p w:rsidR="0094592B" w:rsidRPr="0094592B" w:rsidRDefault="0094592B" w:rsidP="0094592B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221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Красноярского края, планами действий по предупреждению и ликвидации чрезвычайных ситуаций или назначенных Правительством Красноярского края, органами местного самоуправления, руководителями организаций, к полномочиям которых отнесена ликвидация чрезвычайных ситуаций.»;</w:t>
      </w:r>
      <w:proofErr w:type="gramEnd"/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Руководители работ по ликвидации чрезвычайных ситуаций по согласованию с руководителями органов местного самоуправления 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её локализации, а также принимают решения по проведению аварийно-спасательных и других неотложных работ.</w:t>
      </w:r>
    </w:p>
    <w:p w:rsidR="00012E33" w:rsidRPr="00012E33" w:rsidRDefault="00012E33" w:rsidP="00012E3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012E3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sectPr w:rsidR="00012E33" w:rsidRPr="000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3"/>
    <w:rsid w:val="00012E33"/>
    <w:rsid w:val="00161AF6"/>
    <w:rsid w:val="001D0E85"/>
    <w:rsid w:val="001D269E"/>
    <w:rsid w:val="003B30AE"/>
    <w:rsid w:val="006D510A"/>
    <w:rsid w:val="00773D37"/>
    <w:rsid w:val="008B5A8C"/>
    <w:rsid w:val="0094592B"/>
    <w:rsid w:val="00A33315"/>
    <w:rsid w:val="00BE0193"/>
    <w:rsid w:val="00C734E6"/>
    <w:rsid w:val="00CE7F65"/>
    <w:rsid w:val="00D803F5"/>
    <w:rsid w:val="00DD7092"/>
    <w:rsid w:val="00DF507C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03F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03F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2022-10-05T06:31:00Z</cp:lastPrinted>
  <dcterms:created xsi:type="dcterms:W3CDTF">2022-10-04T04:26:00Z</dcterms:created>
  <dcterms:modified xsi:type="dcterms:W3CDTF">2022-10-05T06:33:00Z</dcterms:modified>
</cp:coreProperties>
</file>